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pStyle w:val="2"/>
        <w:rPr>
          <w:rFonts w:hint="eastAsia"/>
          <w:color w:val="auto"/>
        </w:rPr>
      </w:pPr>
    </w:p>
    <w:p>
      <w:pPr>
        <w:spacing w:line="36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德阳高新</w:t>
      </w:r>
      <w:r>
        <w:rPr>
          <w:rFonts w:hint="eastAsia"/>
          <w:color w:val="auto"/>
          <w:sz w:val="28"/>
          <w:szCs w:val="28"/>
          <w:lang w:val="en-US" w:eastAsia="zh-CN"/>
        </w:rPr>
        <w:t>国有资本投资运营</w:t>
      </w:r>
      <w:bookmarkStart w:id="0" w:name="_GoBack"/>
      <w:bookmarkEnd w:id="0"/>
      <w:r>
        <w:rPr>
          <w:color w:val="auto"/>
          <w:sz w:val="28"/>
          <w:szCs w:val="28"/>
        </w:rPr>
        <w:t>有限公司：</w:t>
      </w:r>
    </w:p>
    <w:p>
      <w:pPr>
        <w:spacing w:line="360" w:lineRule="auto"/>
        <w:ind w:firstLine="560" w:firstLineChars="200"/>
        <w:jc w:val="left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关于</w:t>
      </w:r>
      <w:r>
        <w:rPr>
          <w:rFonts w:hint="eastAsia"/>
          <w:color w:val="auto"/>
          <w:sz w:val="28"/>
          <w:szCs w:val="28"/>
          <w:u w:val="single"/>
        </w:rPr>
        <w:t>德阳高新区汽车产业园（新能源）基础设施建设项目-万胜一街（一标段）</w:t>
      </w:r>
      <w:r>
        <w:rPr>
          <w:color w:val="auto"/>
          <w:sz w:val="28"/>
          <w:szCs w:val="28"/>
        </w:rPr>
        <w:t>施工图</w:t>
      </w:r>
      <w:r>
        <w:rPr>
          <w:rFonts w:hint="eastAsia"/>
          <w:color w:val="auto"/>
          <w:sz w:val="28"/>
          <w:szCs w:val="28"/>
          <w:lang w:eastAsia="zh-CN"/>
        </w:rPr>
        <w:t>设计</w:t>
      </w:r>
      <w:r>
        <w:rPr>
          <w:color w:val="auto"/>
          <w:sz w:val="28"/>
          <w:szCs w:val="28"/>
        </w:rPr>
        <w:t>审查服务，参照四川省施工图审查收费标准</w:t>
      </w:r>
      <w:r>
        <w:rPr>
          <w:rFonts w:hint="eastAsia"/>
          <w:color w:val="auto"/>
          <w:sz w:val="28"/>
          <w:szCs w:val="28"/>
        </w:rPr>
        <w:t>【</w:t>
      </w:r>
      <w:r>
        <w:rPr>
          <w:color w:val="auto"/>
          <w:sz w:val="28"/>
          <w:szCs w:val="28"/>
        </w:rPr>
        <w:t>川发改价格[2011]323号</w:t>
      </w:r>
      <w:r>
        <w:rPr>
          <w:rFonts w:hint="eastAsia"/>
          <w:color w:val="auto"/>
          <w:sz w:val="28"/>
          <w:szCs w:val="28"/>
        </w:rPr>
        <w:t>】</w:t>
      </w:r>
      <w:r>
        <w:rPr>
          <w:color w:val="auto"/>
          <w:sz w:val="28"/>
          <w:szCs w:val="28"/>
        </w:rPr>
        <w:t>，结合本工程特点及服务工作内容，经仔细研究决定，我司按</w:t>
      </w:r>
      <w:r>
        <w:rPr>
          <w:rFonts w:hint="eastAsia"/>
          <w:color w:val="auto"/>
          <w:sz w:val="28"/>
          <w:szCs w:val="28"/>
        </w:rPr>
        <w:t>总价</w:t>
      </w:r>
      <w:r>
        <w:rPr>
          <w:rFonts w:hint="eastAsia"/>
          <w:color w:val="auto"/>
          <w:sz w:val="28"/>
          <w:szCs w:val="28"/>
          <w:u w:val="single"/>
        </w:rPr>
        <w:t xml:space="preserve">    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元</w:t>
      </w:r>
      <w:r>
        <w:rPr>
          <w:rFonts w:hint="eastAsia"/>
          <w:color w:val="auto"/>
          <w:sz w:val="28"/>
          <w:szCs w:val="28"/>
          <w:u w:val="none"/>
        </w:rPr>
        <w:t>收取（大写：</w:t>
      </w:r>
      <w:r>
        <w:rPr>
          <w:rFonts w:hint="eastAsia"/>
          <w:color w:val="auto"/>
          <w:sz w:val="28"/>
          <w:szCs w:val="28"/>
          <w:u w:val="single"/>
        </w:rPr>
        <w:t xml:space="preserve">                </w:t>
      </w:r>
      <w:r>
        <w:rPr>
          <w:rFonts w:hint="eastAsia"/>
          <w:color w:val="auto"/>
          <w:sz w:val="28"/>
          <w:szCs w:val="28"/>
          <w:u w:val="none"/>
        </w:rPr>
        <w:t>）</w:t>
      </w:r>
      <w:r>
        <w:rPr>
          <w:rFonts w:hint="eastAsia"/>
          <w:color w:val="auto"/>
          <w:sz w:val="28"/>
          <w:szCs w:val="28"/>
        </w:rPr>
        <w:t>承担本项目</w:t>
      </w:r>
      <w:r>
        <w:rPr>
          <w:color w:val="auto"/>
          <w:sz w:val="28"/>
          <w:szCs w:val="28"/>
        </w:rPr>
        <w:t>施工图审查服务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注: 所有报价均用人民币表示，其总价即为履行合同的固定价格，该费用为包干费用，已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单位名称：</w:t>
      </w:r>
      <w:r>
        <w:rPr>
          <w:color w:val="auto"/>
          <w:sz w:val="24"/>
          <w:szCs w:val="24"/>
          <w:u w:val="single"/>
        </w:rPr>
        <w:t xml:space="preserve">           </w:t>
      </w:r>
      <w:r>
        <w:rPr>
          <w:color w:val="auto"/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3578" w:firstLineChars="1491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日  期：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年</w:t>
      </w:r>
      <w:r>
        <w:rPr>
          <w:color w:val="auto"/>
          <w:sz w:val="24"/>
          <w:szCs w:val="24"/>
          <w:u w:val="single"/>
        </w:rPr>
        <w:t xml:space="preserve">      </w:t>
      </w:r>
      <w:r>
        <w:rPr>
          <w:bCs/>
          <w:color w:val="auto"/>
          <w:sz w:val="24"/>
          <w:szCs w:val="24"/>
        </w:rPr>
        <w:t>月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日</w:t>
      </w:r>
    </w:p>
    <w:p>
      <w:pPr>
        <w:pStyle w:val="5"/>
        <w:rPr>
          <w:color w:val="auto"/>
        </w:rPr>
      </w:pPr>
    </w:p>
    <w:p>
      <w:pPr>
        <w:rPr>
          <w:color w:val="auto"/>
        </w:rPr>
      </w:pPr>
    </w:p>
    <w:p>
      <w:pPr>
        <w:spacing w:line="720" w:lineRule="auto"/>
        <w:jc w:val="center"/>
        <w:rPr>
          <w:rFonts w:hint="eastAsia" w:ascii="黑体" w:hAnsi="华文细黑" w:eastAsia="黑体"/>
          <w:bCs/>
          <w:color w:val="auto"/>
          <w:sz w:val="48"/>
          <w:szCs w:val="4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MTM5ZmJmOGY0OGFjMzg2MTliMDMzODdkMzA0NzQifQ=="/>
  </w:docVars>
  <w:rsids>
    <w:rsidRoot w:val="0C4C67D3"/>
    <w:rsid w:val="0C4C67D3"/>
    <w:rsid w:val="2CF31080"/>
    <w:rsid w:val="2F45680A"/>
    <w:rsid w:val="46C978C9"/>
    <w:rsid w:val="7426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customStyle="1" w:styleId="5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2023-05-12T03:42:00Z</dcterms:created>
  <dc:creator>Y.</dc:creator>
  <cp:lastModifiedBy>Y.</cp:lastModifiedBy>
  <dcterms:modified xsi:type="dcterms:W3CDTF">2023-11-15T07:51:23Z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6702E2D340284F389634DE5A5B61FA0C_11</vt:lpwstr>
  </property>
</Properties>
</file>