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德阳高新国有资本投资运营有限公司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德阳高新区易家河坝乡村旅游区（4A）配套基础设施建设项目-游客集散接待中心一标段房屋安全鉴定服务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，结合本工程特点及服务工作内容，经仔细研究决定，我方（单位的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服务费金额为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4AD75AB-3DBC-46DE-9507-5E375C0F0B98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737C49A-37FB-40D3-B2CF-6B4760CB5D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EC96B12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2023-12-15T07:50:55Z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4252E4429DC8463B812D313AFB65576B_12</vt:lpwstr>
  </property>
</Properties>
</file>