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EE957">
      <w:pPr>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eastAsia="zh-CN"/>
        </w:rPr>
        <w:t>附件</w:t>
      </w:r>
    </w:p>
    <w:p w14:paraId="792510B5">
      <w:pPr>
        <w:jc w:val="center"/>
        <w:rPr>
          <w:rFonts w:hint="eastAsia" w:ascii="Times New Roman" w:hAnsi="Times New Roman" w:eastAsia="方正小标宋简体" w:cs="Times New Roman"/>
          <w:bCs/>
          <w:color w:val="auto"/>
          <w:sz w:val="44"/>
          <w:szCs w:val="44"/>
          <w:highlight w:val="none"/>
          <w:lang w:eastAsia="zh-CN"/>
        </w:rPr>
      </w:pPr>
      <w:r>
        <w:rPr>
          <w:rFonts w:hint="default" w:ascii="Times New Roman" w:hAnsi="Times New Roman" w:eastAsia="方正小标宋简体" w:cs="Times New Roman"/>
          <w:bCs/>
          <w:color w:val="auto"/>
          <w:sz w:val="44"/>
          <w:szCs w:val="44"/>
          <w:highlight w:val="none"/>
        </w:rPr>
        <w:t>报价函</w:t>
      </w:r>
    </w:p>
    <w:p w14:paraId="55BE0C32">
      <w:pPr>
        <w:pStyle w:val="2"/>
        <w:rPr>
          <w:rFonts w:hint="default" w:ascii="Times New Roman" w:hAnsi="Times New Roman" w:cs="Times New Roman"/>
          <w:color w:val="auto"/>
          <w:highlight w:val="none"/>
        </w:rPr>
      </w:pPr>
    </w:p>
    <w:p w14:paraId="3DE36E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auto"/>
          <w:sz w:val="32"/>
          <w:szCs w:val="32"/>
          <w:highlight w:val="none"/>
        </w:rPr>
      </w:pPr>
      <w:r>
        <w:rPr>
          <w:rFonts w:hint="default" w:ascii="Times New Roman" w:hAnsi="Times New Roman" w:eastAsia="宋体" w:cs="Times New Roman"/>
          <w:color w:val="auto"/>
          <w:sz w:val="32"/>
          <w:szCs w:val="32"/>
          <w:highlight w:val="none"/>
          <w:lang w:val="en-US" w:eastAsia="zh-CN"/>
        </w:rPr>
        <w:t>广汉市城勋城市更新建设有限责任公司</w:t>
      </w:r>
      <w:r>
        <w:rPr>
          <w:rFonts w:hint="default" w:ascii="Times New Roman" w:hAnsi="Times New Roman" w:eastAsia="宋体" w:cs="Times New Roman"/>
          <w:color w:val="auto"/>
          <w:sz w:val="32"/>
          <w:szCs w:val="32"/>
          <w:highlight w:val="none"/>
        </w:rPr>
        <w:t>：</w:t>
      </w:r>
    </w:p>
    <w:p w14:paraId="64595C97">
      <w:pPr>
        <w:keepNext w:val="0"/>
        <w:keepLines w:val="0"/>
        <w:pageBreakBefore w:val="0"/>
        <w:widowControl w:val="0"/>
        <w:kinsoku/>
        <w:wordWrap/>
        <w:overflowPunct/>
        <w:topLinePunct w:val="0"/>
        <w:autoSpaceDE/>
        <w:autoSpaceDN/>
        <w:bidi w:val="0"/>
        <w:adjustRightInd/>
        <w:snapToGrid/>
        <w:spacing w:line="360" w:lineRule="auto"/>
        <w:ind w:firstLine="626" w:firstLineChars="200"/>
        <w:jc w:val="left"/>
        <w:textAlignment w:val="auto"/>
        <w:rPr>
          <w:rFonts w:hint="default" w:ascii="Times New Roman" w:hAnsi="Times New Roman" w:cs="Times New Roman"/>
          <w:b w:val="0"/>
          <w:color w:val="auto"/>
          <w:w w:val="98"/>
          <w:sz w:val="32"/>
          <w:szCs w:val="32"/>
          <w:highlight w:val="none"/>
        </w:rPr>
      </w:pPr>
      <w:r>
        <w:rPr>
          <w:rFonts w:hint="default" w:ascii="Times New Roman" w:hAnsi="Times New Roman" w:cs="Times New Roman"/>
          <w:color w:val="auto"/>
          <w:w w:val="98"/>
          <w:sz w:val="32"/>
          <w:szCs w:val="32"/>
          <w:highlight w:val="none"/>
        </w:rPr>
        <w:t>关于</w:t>
      </w:r>
      <w:r>
        <w:rPr>
          <w:rFonts w:hint="default" w:ascii="Times New Roman" w:hAnsi="Times New Roman" w:cs="Times New Roman"/>
          <w:color w:val="auto"/>
          <w:w w:val="98"/>
          <w:sz w:val="32"/>
          <w:szCs w:val="32"/>
          <w:highlight w:val="none"/>
          <w:u w:val="single"/>
          <w:lang w:val="en-US" w:eastAsia="zh-CN"/>
        </w:rPr>
        <w:t>广汉市城市更新天府旌城南片区城中村改造项目水资源论证报告编制服务</w:t>
      </w:r>
      <w:r>
        <w:rPr>
          <w:rFonts w:hint="default" w:ascii="Times New Roman" w:hAnsi="Times New Roman" w:cs="Times New Roman"/>
          <w:color w:val="auto"/>
          <w:w w:val="98"/>
          <w:sz w:val="32"/>
          <w:szCs w:val="32"/>
          <w:highlight w:val="none"/>
        </w:rPr>
        <w:t>，结合本</w:t>
      </w:r>
      <w:r>
        <w:rPr>
          <w:rFonts w:hint="eastAsia" w:ascii="Times New Roman" w:hAnsi="Times New Roman" w:cs="Times New Roman"/>
          <w:color w:val="auto"/>
          <w:w w:val="98"/>
          <w:sz w:val="32"/>
          <w:szCs w:val="32"/>
          <w:highlight w:val="none"/>
          <w:lang w:val="en-US" w:eastAsia="zh-CN"/>
        </w:rPr>
        <w:t>项目</w:t>
      </w:r>
      <w:r>
        <w:rPr>
          <w:rFonts w:hint="default" w:ascii="Times New Roman" w:hAnsi="Times New Roman" w:cs="Times New Roman"/>
          <w:color w:val="auto"/>
          <w:w w:val="98"/>
          <w:sz w:val="32"/>
          <w:szCs w:val="32"/>
          <w:highlight w:val="none"/>
        </w:rPr>
        <w:t>特点及</w:t>
      </w:r>
      <w:r>
        <w:rPr>
          <w:rFonts w:hint="eastAsia" w:ascii="Times New Roman" w:hAnsi="Times New Roman" w:cs="Times New Roman"/>
          <w:color w:val="auto"/>
          <w:w w:val="98"/>
          <w:sz w:val="32"/>
          <w:szCs w:val="32"/>
          <w:highlight w:val="none"/>
          <w:lang w:eastAsia="zh-CN"/>
        </w:rPr>
        <w:t>服务</w:t>
      </w:r>
      <w:r>
        <w:rPr>
          <w:rFonts w:hint="default" w:ascii="Times New Roman" w:hAnsi="Times New Roman" w:cs="Times New Roman"/>
          <w:color w:val="auto"/>
          <w:w w:val="98"/>
          <w:sz w:val="32"/>
          <w:szCs w:val="32"/>
          <w:highlight w:val="none"/>
        </w:rPr>
        <w:t>内容，经仔细研究决定，</w:t>
      </w:r>
      <w:r>
        <w:rPr>
          <w:rFonts w:hint="eastAsia" w:ascii="Times New Roman" w:hAnsi="Times New Roman" w:cs="Times New Roman"/>
          <w:color w:val="auto"/>
          <w:w w:val="98"/>
          <w:sz w:val="32"/>
          <w:szCs w:val="32"/>
          <w:highlight w:val="none"/>
          <w:u w:val="single"/>
          <w:lang w:val="en-US" w:eastAsia="zh-CN"/>
        </w:rPr>
        <w:t xml:space="preserve">    </w:t>
      </w:r>
      <w:r>
        <w:rPr>
          <w:rFonts w:hint="default" w:ascii="Times New Roman" w:hAnsi="Times New Roman" w:cs="Times New Roman"/>
          <w:color w:val="auto"/>
          <w:w w:val="98"/>
          <w:sz w:val="32"/>
          <w:szCs w:val="32"/>
          <w:highlight w:val="none"/>
          <w:u w:val="single"/>
        </w:rPr>
        <w:t>我方</w:t>
      </w:r>
      <w:r>
        <w:rPr>
          <w:rFonts w:hint="eastAsia" w:ascii="Times New Roman" w:hAnsi="Times New Roman" w:cs="Times New Roman"/>
          <w:color w:val="auto"/>
          <w:w w:val="98"/>
          <w:sz w:val="32"/>
          <w:szCs w:val="32"/>
          <w:highlight w:val="none"/>
          <w:u w:val="single"/>
          <w:lang w:val="en-US" w:eastAsia="zh-CN"/>
        </w:rPr>
        <w:t xml:space="preserve">    </w:t>
      </w:r>
      <w:r>
        <w:rPr>
          <w:rFonts w:hint="default" w:ascii="Times New Roman" w:hAnsi="Times New Roman" w:cs="Times New Roman"/>
          <w:color w:val="auto"/>
          <w:w w:val="98"/>
          <w:sz w:val="32"/>
          <w:szCs w:val="32"/>
          <w:highlight w:val="none"/>
          <w:u w:val="single"/>
        </w:rPr>
        <w:t>（单位的</w:t>
      </w:r>
      <w:r>
        <w:rPr>
          <w:rFonts w:hint="default" w:ascii="Times New Roman" w:hAnsi="Times New Roman" w:eastAsia="宋体" w:cs="Times New Roman"/>
          <w:color w:val="auto"/>
          <w:w w:val="98"/>
          <w:sz w:val="32"/>
          <w:szCs w:val="32"/>
          <w:highlight w:val="none"/>
          <w:u w:val="single"/>
          <w:lang w:eastAsia="zh-CN"/>
        </w:rPr>
        <w:t>名称</w:t>
      </w:r>
      <w:r>
        <w:rPr>
          <w:rFonts w:hint="default" w:ascii="Times New Roman" w:hAnsi="Times New Roman" w:cs="Times New Roman"/>
          <w:color w:val="auto"/>
          <w:w w:val="98"/>
          <w:sz w:val="32"/>
          <w:szCs w:val="32"/>
          <w:highlight w:val="none"/>
          <w:u w:val="single"/>
        </w:rPr>
        <w:t>）</w:t>
      </w:r>
      <w:r>
        <w:rPr>
          <w:rFonts w:hint="eastAsia" w:ascii="Times New Roman" w:hAnsi="Times New Roman" w:cs="Times New Roman"/>
          <w:color w:val="auto"/>
          <w:w w:val="98"/>
          <w:sz w:val="32"/>
          <w:szCs w:val="32"/>
          <w:highlight w:val="none"/>
          <w:u w:val="single"/>
          <w:lang w:val="en-US" w:eastAsia="zh-CN"/>
        </w:rPr>
        <w:t xml:space="preserve">    </w:t>
      </w:r>
      <w:r>
        <w:rPr>
          <w:rFonts w:hint="eastAsia" w:ascii="Times New Roman" w:hAnsi="Times New Roman" w:cs="Times New Roman"/>
          <w:color w:val="auto"/>
          <w:w w:val="98"/>
          <w:sz w:val="32"/>
          <w:szCs w:val="32"/>
          <w:highlight w:val="none"/>
          <w:lang w:eastAsia="zh-CN"/>
        </w:rPr>
        <w:t>的报价金额为¥</w:t>
      </w:r>
      <w:r>
        <w:rPr>
          <w:rFonts w:hint="eastAsia" w:ascii="Times New Roman" w:hAnsi="Times New Roman" w:cs="Times New Roman"/>
          <w:color w:val="auto"/>
          <w:w w:val="98"/>
          <w:sz w:val="32"/>
          <w:szCs w:val="32"/>
          <w:highlight w:val="none"/>
          <w:u w:val="single"/>
          <w:lang w:val="en-US" w:eastAsia="zh-CN"/>
        </w:rPr>
        <w:t xml:space="preserve">       </w:t>
      </w:r>
      <w:r>
        <w:rPr>
          <w:rFonts w:hint="eastAsia" w:ascii="Times New Roman" w:hAnsi="Times New Roman" w:cs="Times New Roman"/>
          <w:color w:val="auto"/>
          <w:w w:val="98"/>
          <w:sz w:val="32"/>
          <w:szCs w:val="32"/>
          <w:highlight w:val="none"/>
          <w:lang w:eastAsia="zh-CN"/>
        </w:rPr>
        <w:t>元</w:t>
      </w:r>
      <w:r>
        <w:rPr>
          <w:rFonts w:hint="default" w:ascii="Times New Roman" w:hAnsi="Times New Roman" w:cs="Times New Roman"/>
          <w:b w:val="0"/>
          <w:color w:val="auto"/>
          <w:w w:val="98"/>
          <w:sz w:val="32"/>
          <w:szCs w:val="32"/>
          <w:highlight w:val="none"/>
        </w:rPr>
        <w:t>（</w:t>
      </w:r>
      <w:r>
        <w:rPr>
          <w:rFonts w:hint="default" w:ascii="Times New Roman" w:hAnsi="Times New Roman" w:cs="Times New Roman"/>
          <w:b w:val="0"/>
          <w:color w:val="auto"/>
          <w:w w:val="98"/>
          <w:sz w:val="32"/>
          <w:szCs w:val="32"/>
          <w:highlight w:val="none"/>
          <w:u w:val="none"/>
        </w:rPr>
        <w:t>大写：</w:t>
      </w:r>
      <w:r>
        <w:rPr>
          <w:rFonts w:hint="eastAsia" w:ascii="Times New Roman" w:hAnsi="Times New Roman" w:cs="Times New Roman"/>
          <w:b w:val="0"/>
          <w:color w:val="auto"/>
          <w:w w:val="98"/>
          <w:sz w:val="32"/>
          <w:szCs w:val="32"/>
          <w:highlight w:val="none"/>
          <w:u w:val="none"/>
          <w:lang w:eastAsia="zh-CN"/>
        </w:rPr>
        <w:t>人民币</w:t>
      </w:r>
      <w:r>
        <w:rPr>
          <w:rFonts w:hint="default" w:ascii="Times New Roman" w:hAnsi="Times New Roman" w:cs="Times New Roman"/>
          <w:b w:val="0"/>
          <w:color w:val="auto"/>
          <w:w w:val="98"/>
          <w:sz w:val="32"/>
          <w:szCs w:val="32"/>
          <w:highlight w:val="none"/>
          <w:u w:val="single"/>
        </w:rPr>
        <w:t xml:space="preserve">    </w:t>
      </w:r>
      <w:r>
        <w:rPr>
          <w:rFonts w:hint="eastAsia" w:ascii="Times New Roman" w:hAnsi="Times New Roman" w:cs="Times New Roman"/>
          <w:b w:val="0"/>
          <w:color w:val="auto"/>
          <w:w w:val="98"/>
          <w:sz w:val="32"/>
          <w:szCs w:val="32"/>
          <w:highlight w:val="none"/>
          <w:u w:val="single"/>
          <w:lang w:val="en-US" w:eastAsia="zh-CN"/>
        </w:rPr>
        <w:t xml:space="preserve">     </w:t>
      </w:r>
      <w:r>
        <w:rPr>
          <w:rFonts w:hint="default" w:ascii="Times New Roman" w:hAnsi="Times New Roman" w:cs="Times New Roman"/>
          <w:b w:val="0"/>
          <w:color w:val="auto"/>
          <w:w w:val="98"/>
          <w:sz w:val="32"/>
          <w:szCs w:val="32"/>
          <w:highlight w:val="none"/>
        </w:rPr>
        <w:t>）。</w:t>
      </w:r>
    </w:p>
    <w:p w14:paraId="657ED6C4">
      <w:pPr>
        <w:keepNext w:val="0"/>
        <w:keepLines w:val="0"/>
        <w:pageBreakBefore w:val="0"/>
        <w:widowControl w:val="0"/>
        <w:kinsoku/>
        <w:wordWrap/>
        <w:overflowPunct/>
        <w:topLinePunct w:val="0"/>
        <w:autoSpaceDE/>
        <w:autoSpaceDN/>
        <w:bidi w:val="0"/>
        <w:adjustRightInd/>
        <w:snapToGrid/>
        <w:spacing w:line="560" w:lineRule="exact"/>
        <w:ind w:firstLine="626" w:firstLineChars="200"/>
        <w:jc w:val="left"/>
        <w:textAlignment w:val="auto"/>
        <w:rPr>
          <w:rFonts w:hint="default" w:ascii="Times New Roman" w:hAnsi="Times New Roman" w:cs="Times New Roman"/>
          <w:b w:val="0"/>
          <w:color w:val="auto"/>
          <w:w w:val="98"/>
          <w:sz w:val="32"/>
          <w:szCs w:val="32"/>
          <w:highlight w:val="none"/>
        </w:rPr>
      </w:pPr>
    </w:p>
    <w:p w14:paraId="1E2F55CB">
      <w:pPr>
        <w:keepNext w:val="0"/>
        <w:keepLines w:val="0"/>
        <w:pageBreakBefore w:val="0"/>
        <w:widowControl w:val="0"/>
        <w:kinsoku/>
        <w:wordWrap/>
        <w:overflowPunct/>
        <w:topLinePunct w:val="0"/>
        <w:autoSpaceDE/>
        <w:autoSpaceDN/>
        <w:bidi w:val="0"/>
        <w:adjustRightInd/>
        <w:snapToGrid/>
        <w:spacing w:line="560" w:lineRule="exact"/>
        <w:ind w:firstLine="626" w:firstLineChars="200"/>
        <w:jc w:val="left"/>
        <w:textAlignment w:val="auto"/>
        <w:rPr>
          <w:rFonts w:hint="default" w:ascii="Times New Roman" w:hAnsi="Times New Roman" w:cs="Times New Roman"/>
          <w:b w:val="0"/>
          <w:color w:val="auto"/>
          <w:w w:val="98"/>
          <w:sz w:val="32"/>
          <w:szCs w:val="32"/>
          <w:highlight w:val="none"/>
        </w:rPr>
      </w:pPr>
    </w:p>
    <w:p w14:paraId="6A7B23F1">
      <w:pPr>
        <w:keepNext w:val="0"/>
        <w:keepLines w:val="0"/>
        <w:pageBreakBefore w:val="0"/>
        <w:widowControl w:val="0"/>
        <w:kinsoku/>
        <w:wordWrap/>
        <w:overflowPunct/>
        <w:topLinePunct w:val="0"/>
        <w:autoSpaceDE/>
        <w:autoSpaceDN/>
        <w:bidi w:val="0"/>
        <w:adjustRightInd/>
        <w:snapToGrid/>
        <w:spacing w:line="560" w:lineRule="exact"/>
        <w:ind w:firstLine="548" w:firstLineChars="200"/>
        <w:jc w:val="left"/>
        <w:textAlignment w:val="auto"/>
        <w:rPr>
          <w:rFonts w:hint="eastAsia" w:ascii="方正仿宋简体" w:hAnsi="方正仿宋简体" w:eastAsia="方正仿宋简体" w:cs="方正仿宋简体"/>
          <w:b w:val="0"/>
          <w:color w:val="auto"/>
          <w:w w:val="98"/>
          <w:sz w:val="28"/>
          <w:szCs w:val="28"/>
          <w:highlight w:val="none"/>
          <w:lang w:val="en-US" w:eastAsia="zh-CN"/>
        </w:rPr>
      </w:pPr>
      <w:r>
        <w:rPr>
          <w:rFonts w:hint="eastAsia" w:ascii="方正仿宋简体" w:hAnsi="方正仿宋简体" w:eastAsia="方正仿宋简体" w:cs="方正仿宋简体"/>
          <w:b w:val="0"/>
          <w:color w:val="auto"/>
          <w:w w:val="98"/>
          <w:sz w:val="28"/>
          <w:szCs w:val="28"/>
          <w:highlight w:val="none"/>
          <w:lang w:val="en-US" w:eastAsia="zh-CN"/>
        </w:rPr>
        <w:t>注： 所有报价均用人民币表示，该费用为固定包干价，包括但不限于检测费、设备费、编制费、人工费、会务费、材料费、交通运输费、差旅费、税费、利润、保险等为完成本项目约定服务的所有费用，以及后续服务费。</w:t>
      </w:r>
      <w:bookmarkStart w:id="0" w:name="_GoBack"/>
      <w:bookmarkEnd w:id="0"/>
    </w:p>
    <w:p w14:paraId="790EB7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b w:val="0"/>
          <w:color w:val="auto"/>
          <w:sz w:val="32"/>
          <w:szCs w:val="32"/>
          <w:highlight w:val="none"/>
          <w:lang w:val="en-US" w:eastAsia="zh-CN"/>
        </w:rPr>
      </w:pPr>
    </w:p>
    <w:p w14:paraId="1BAC2394">
      <w:pPr>
        <w:pStyle w:val="2"/>
        <w:rPr>
          <w:rFonts w:hint="default" w:ascii="Times New Roman" w:hAnsi="Times New Roman" w:cs="Times New Roman"/>
          <w:color w:val="auto"/>
          <w:sz w:val="24"/>
          <w:szCs w:val="24"/>
          <w:highlight w:val="none"/>
        </w:rPr>
      </w:pPr>
    </w:p>
    <w:p w14:paraId="08D74A7C">
      <w:pPr>
        <w:rPr>
          <w:rFonts w:hint="default" w:ascii="Times New Roman" w:hAnsi="Times New Roman" w:cs="Times New Roman"/>
          <w:color w:val="auto"/>
          <w:sz w:val="24"/>
          <w:szCs w:val="24"/>
          <w:highlight w:val="none"/>
        </w:rPr>
      </w:pPr>
    </w:p>
    <w:p w14:paraId="5298597B">
      <w:pPr>
        <w:rPr>
          <w:rFonts w:hint="default" w:ascii="Times New Roman" w:hAnsi="Times New Roman" w:cs="Times New Roman"/>
          <w:color w:val="auto"/>
          <w:sz w:val="24"/>
          <w:szCs w:val="24"/>
          <w:highlight w:val="none"/>
        </w:rPr>
      </w:pPr>
    </w:p>
    <w:p w14:paraId="38EE388C">
      <w:pPr>
        <w:adjustRightInd w:val="0"/>
        <w:spacing w:line="480" w:lineRule="auto"/>
        <w:ind w:firstLine="3640" w:firstLineChars="13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单位名称：</w:t>
      </w:r>
      <w:r>
        <w:rPr>
          <w:rFonts w:hint="default" w:ascii="Times New Roman" w:hAnsi="Times New Roman"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eastAsia="zh-CN"/>
        </w:rPr>
        <w:t>（公章）</w:t>
      </w:r>
      <w:r>
        <w:rPr>
          <w:rFonts w:hint="eastAsia" w:ascii="Times New Roman" w:hAnsi="Times New Roman" w:cs="Times New Roman"/>
          <w:color w:val="auto"/>
          <w:sz w:val="28"/>
          <w:szCs w:val="28"/>
          <w:highlight w:val="none"/>
          <w:u w:val="single"/>
          <w:lang w:val="en-US" w:eastAsia="zh-CN"/>
        </w:rPr>
        <w:t xml:space="preserve">    </w:t>
      </w:r>
      <w:r>
        <w:rPr>
          <w:rFonts w:hint="default" w:ascii="Times New Roman" w:hAnsi="Times New Roman" w:cs="Times New Roman"/>
          <w:color w:val="auto"/>
          <w:sz w:val="28"/>
          <w:szCs w:val="28"/>
          <w:highlight w:val="none"/>
          <w:u w:val="single"/>
        </w:rPr>
        <w:t xml:space="preserve">  </w:t>
      </w:r>
    </w:p>
    <w:p w14:paraId="7AD3DBC8">
      <w:pPr>
        <w:bidi w:val="0"/>
        <w:ind w:firstLine="3640" w:firstLineChars="1300"/>
        <w:jc w:val="left"/>
        <w:rPr>
          <w:rFonts w:hint="default" w:ascii="Times New Roman" w:hAnsi="Times New Roman" w:cs="Times New Roman"/>
          <w:bCs/>
          <w:color w:val="auto"/>
          <w:sz w:val="28"/>
          <w:szCs w:val="28"/>
          <w:highlight w:val="none"/>
          <w:u w:val="single"/>
        </w:rPr>
      </w:pPr>
      <w:r>
        <w:rPr>
          <w:rFonts w:hint="eastAsia" w:ascii="Times New Roman" w:hAnsi="Times New Roman" w:cs="Times New Roman"/>
          <w:bCs/>
          <w:color w:val="auto"/>
          <w:sz w:val="28"/>
          <w:szCs w:val="28"/>
          <w:highlight w:val="none"/>
          <w:lang w:val="en-US" w:eastAsia="zh-CN"/>
        </w:rPr>
        <w:t>联 系 人</w:t>
      </w:r>
      <w:r>
        <w:rPr>
          <w:rFonts w:hint="default" w:ascii="Times New Roman" w:hAnsi="Times New Roman" w:cs="Times New Roman"/>
          <w:bCs/>
          <w:color w:val="auto"/>
          <w:sz w:val="28"/>
          <w:szCs w:val="28"/>
          <w:highlight w:val="none"/>
          <w:lang w:val="en-US" w:eastAsia="zh-CN"/>
        </w:rPr>
        <w:t>：</w:t>
      </w:r>
      <w:r>
        <w:rPr>
          <w:rFonts w:hint="default" w:ascii="Times New Roman" w:hAnsi="Times New Roman" w:cs="Times New Roman"/>
          <w:bCs/>
          <w:color w:val="auto"/>
          <w:sz w:val="28"/>
          <w:szCs w:val="28"/>
          <w:highlight w:val="none"/>
          <w:u w:val="single"/>
        </w:rPr>
        <w:t xml:space="preserve">   </w:t>
      </w:r>
      <w:r>
        <w:rPr>
          <w:rFonts w:hint="eastAsia" w:ascii="Times New Roman" w:hAnsi="Times New Roman" w:cs="Times New Roman"/>
          <w:bCs/>
          <w:color w:val="auto"/>
          <w:sz w:val="28"/>
          <w:szCs w:val="28"/>
          <w:highlight w:val="none"/>
          <w:u w:val="single"/>
          <w:lang w:val="en-US" w:eastAsia="zh-CN"/>
        </w:rPr>
        <w:t xml:space="preserve">        </w:t>
      </w:r>
      <w:r>
        <w:rPr>
          <w:rFonts w:hint="default" w:ascii="Times New Roman" w:hAnsi="Times New Roman" w:cs="Times New Roman"/>
          <w:bCs/>
          <w:color w:val="auto"/>
          <w:sz w:val="28"/>
          <w:szCs w:val="28"/>
          <w:highlight w:val="none"/>
          <w:u w:val="single"/>
        </w:rPr>
        <w:t xml:space="preserve">  </w:t>
      </w:r>
      <w:r>
        <w:rPr>
          <w:rFonts w:hint="eastAsia" w:ascii="Times New Roman" w:hAnsi="Times New Roman" w:cs="Times New Roman"/>
          <w:bCs/>
          <w:color w:val="auto"/>
          <w:sz w:val="28"/>
          <w:szCs w:val="28"/>
          <w:highlight w:val="none"/>
          <w:u w:val="single"/>
          <w:lang w:val="en-US" w:eastAsia="zh-CN"/>
        </w:rPr>
        <w:t xml:space="preserve">       </w:t>
      </w:r>
      <w:r>
        <w:rPr>
          <w:rFonts w:hint="default" w:ascii="Times New Roman" w:hAnsi="Times New Roman" w:cs="Times New Roman"/>
          <w:bCs/>
          <w:color w:val="auto"/>
          <w:sz w:val="28"/>
          <w:szCs w:val="28"/>
          <w:highlight w:val="none"/>
          <w:u w:val="single"/>
        </w:rPr>
        <w:t xml:space="preserve">  </w:t>
      </w:r>
    </w:p>
    <w:p w14:paraId="73DBD405">
      <w:pPr>
        <w:adjustRightInd w:val="0"/>
        <w:spacing w:line="480" w:lineRule="auto"/>
        <w:ind w:firstLine="3640" w:firstLineChars="1300"/>
        <w:jc w:val="left"/>
        <w:rPr>
          <w:rFonts w:hint="default" w:ascii="Times New Roman" w:hAnsi="Times New Roman" w:cs="Times New Roman"/>
          <w:color w:val="auto"/>
          <w:sz w:val="28"/>
          <w:szCs w:val="28"/>
          <w:highlight w:val="none"/>
          <w:u w:val="single"/>
          <w:lang w:val="en-US" w:eastAsia="zh-CN"/>
        </w:rPr>
      </w:pPr>
      <w:r>
        <w:rPr>
          <w:rFonts w:hint="eastAsia" w:ascii="Times New Roman" w:hAnsi="Times New Roman" w:cs="Times New Roman"/>
          <w:color w:val="auto"/>
          <w:sz w:val="28"/>
          <w:szCs w:val="28"/>
          <w:highlight w:val="none"/>
          <w:lang w:eastAsia="zh-CN"/>
        </w:rPr>
        <w:t>联系电话：</w:t>
      </w:r>
      <w:r>
        <w:rPr>
          <w:rFonts w:hint="eastAsia" w:ascii="Times New Roman" w:hAnsi="Times New Roman" w:cs="Times New Roman"/>
          <w:color w:val="auto"/>
          <w:sz w:val="28"/>
          <w:szCs w:val="28"/>
          <w:highlight w:val="none"/>
          <w:u w:val="single"/>
          <w:lang w:val="en-US" w:eastAsia="zh-CN"/>
        </w:rPr>
        <w:t xml:space="preserve">                      </w:t>
      </w:r>
    </w:p>
    <w:p w14:paraId="3D6DCBC3">
      <w:pPr>
        <w:bidi w:val="0"/>
        <w:ind w:firstLine="3640" w:firstLineChars="1300"/>
        <w:jc w:val="left"/>
        <w:rPr>
          <w:rFonts w:hint="default" w:ascii="Times New Roman" w:hAnsi="Times New Roman" w:cs="Times New Roman"/>
          <w:bCs/>
          <w:color w:val="auto"/>
          <w:sz w:val="28"/>
          <w:szCs w:val="28"/>
          <w:highlight w:val="none"/>
        </w:rPr>
      </w:pPr>
      <w:r>
        <w:rPr>
          <w:rFonts w:hint="default" w:ascii="Times New Roman" w:hAnsi="Times New Roman" w:cs="Times New Roman"/>
          <w:bCs/>
          <w:color w:val="auto"/>
          <w:sz w:val="28"/>
          <w:szCs w:val="28"/>
          <w:highlight w:val="none"/>
        </w:rPr>
        <w:t xml:space="preserve">日  </w:t>
      </w:r>
      <w:r>
        <w:rPr>
          <w:rFonts w:hint="eastAsia" w:ascii="Times New Roman" w:hAnsi="Times New Roman" w:cs="Times New Roman"/>
          <w:bCs/>
          <w:color w:val="auto"/>
          <w:sz w:val="28"/>
          <w:szCs w:val="28"/>
          <w:highlight w:val="none"/>
          <w:lang w:val="en-US" w:eastAsia="zh-CN"/>
        </w:rPr>
        <w:t xml:space="preserve">  </w:t>
      </w:r>
      <w:r>
        <w:rPr>
          <w:rFonts w:hint="default" w:ascii="Times New Roman" w:hAnsi="Times New Roman" w:cs="Times New Roman"/>
          <w:bCs/>
          <w:color w:val="auto"/>
          <w:sz w:val="28"/>
          <w:szCs w:val="28"/>
          <w:highlight w:val="none"/>
        </w:rPr>
        <w:t>期：</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bCs/>
          <w:color w:val="auto"/>
          <w:sz w:val="28"/>
          <w:szCs w:val="28"/>
          <w:highlight w:val="none"/>
        </w:rPr>
        <w:t>年</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bCs/>
          <w:color w:val="auto"/>
          <w:sz w:val="28"/>
          <w:szCs w:val="28"/>
          <w:highlight w:val="none"/>
        </w:rPr>
        <w:t>月</w:t>
      </w: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bCs/>
          <w:color w:val="auto"/>
          <w:sz w:val="28"/>
          <w:szCs w:val="28"/>
          <w:highlight w:val="none"/>
        </w:rPr>
        <w:t>日</w:t>
      </w:r>
    </w:p>
    <w:p w14:paraId="408466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b w:val="0"/>
          <w:color w:val="auto"/>
          <w:sz w:val="32"/>
          <w:szCs w:val="32"/>
          <w:highlight w:val="none"/>
          <w:lang w:val="en-US" w:eastAsia="zh-CN"/>
        </w:rPr>
      </w:pPr>
    </w:p>
    <w:p w14:paraId="28BDD863">
      <w:pPr>
        <w:bidi w:val="0"/>
        <w:jc w:val="left"/>
        <w:rPr>
          <w:rFonts w:hint="default" w:ascii="Times New Roman" w:hAnsi="Times New Roman" w:cs="Times New Roman"/>
          <w:bCs/>
          <w:color w:val="auto"/>
          <w:sz w:val="28"/>
          <w:szCs w:val="28"/>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58426E-8F4B-4B54-9944-02E3166FFC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D04ECDB4-3533-4D2E-8D69-58D7247F83FD}"/>
  </w:font>
  <w:font w:name="方正仿宋简体">
    <w:panose1 w:val="03000509000000000000"/>
    <w:charset w:val="86"/>
    <w:family w:val="auto"/>
    <w:pitch w:val="default"/>
    <w:sig w:usb0="00000001" w:usb1="080E0000" w:usb2="00000000" w:usb3="00000000" w:csb0="00040000" w:csb1="00000000"/>
    <w:embedRegular r:id="rId3" w:fontKey="{5BE33F20-1C0C-4E07-B0D8-69F8DF4D3C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0B8C">
    <w:pPr>
      <w:pStyle w:val="3"/>
      <w:tabs>
        <w:tab w:val="left" w:pos="459"/>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OGY5YWFkNWE4OThiNzZlZDhmMTJlZmIxNzNkODIifQ=="/>
  </w:docVars>
  <w:rsids>
    <w:rsidRoot w:val="00000000"/>
    <w:rsid w:val="030F2A91"/>
    <w:rsid w:val="07826937"/>
    <w:rsid w:val="08FC2003"/>
    <w:rsid w:val="0A8C475B"/>
    <w:rsid w:val="0E063000"/>
    <w:rsid w:val="0EC96B12"/>
    <w:rsid w:val="10624240"/>
    <w:rsid w:val="11672761"/>
    <w:rsid w:val="17112A45"/>
    <w:rsid w:val="17DF7C41"/>
    <w:rsid w:val="18FE652B"/>
    <w:rsid w:val="194D59CD"/>
    <w:rsid w:val="1FEF7909"/>
    <w:rsid w:val="20004B5C"/>
    <w:rsid w:val="24E34AA0"/>
    <w:rsid w:val="2710269A"/>
    <w:rsid w:val="29B80D18"/>
    <w:rsid w:val="2CCE7685"/>
    <w:rsid w:val="30C904F0"/>
    <w:rsid w:val="31654DA4"/>
    <w:rsid w:val="34053852"/>
    <w:rsid w:val="37F17BF7"/>
    <w:rsid w:val="39E60319"/>
    <w:rsid w:val="43D81BF0"/>
    <w:rsid w:val="48321EE0"/>
    <w:rsid w:val="486C5E40"/>
    <w:rsid w:val="499C2196"/>
    <w:rsid w:val="4A1529DB"/>
    <w:rsid w:val="58242F84"/>
    <w:rsid w:val="5ADB6A81"/>
    <w:rsid w:val="62CF6922"/>
    <w:rsid w:val="64850E7B"/>
    <w:rsid w:val="69D305B5"/>
    <w:rsid w:val="6AB60D0F"/>
    <w:rsid w:val="6E026744"/>
    <w:rsid w:val="72A475C3"/>
    <w:rsid w:val="73F8157D"/>
    <w:rsid w:val="78327894"/>
    <w:rsid w:val="79036409"/>
    <w:rsid w:val="79B94D0C"/>
    <w:rsid w:val="7B552A39"/>
    <w:rsid w:val="7C5D123A"/>
    <w:rsid w:val="7EF63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character" w:customStyle="1" w:styleId="6">
    <w:name w:val="font61"/>
    <w:basedOn w:val="5"/>
    <w:qFormat/>
    <w:uiPriority w:val="0"/>
    <w:rPr>
      <w:rFonts w:ascii="黑体" w:hAnsi="宋体" w:eastAsia="黑体" w:cs="黑体"/>
      <w:color w:val="000000"/>
      <w:sz w:val="24"/>
      <w:szCs w:val="24"/>
      <w:u w:val="none"/>
    </w:rPr>
  </w:style>
  <w:style w:type="character" w:customStyle="1" w:styleId="7">
    <w:name w:val="font71"/>
    <w:basedOn w:val="5"/>
    <w:qFormat/>
    <w:uiPriority w:val="0"/>
    <w:rPr>
      <w:rFonts w:hint="eastAsia" w:ascii="黑体" w:hAnsi="宋体" w:eastAsia="黑体" w:cs="黑体"/>
      <w:color w:val="000000"/>
      <w:sz w:val="24"/>
      <w:szCs w:val="24"/>
      <w:u w:val="none"/>
    </w:rPr>
  </w:style>
  <w:style w:type="character" w:customStyle="1" w:styleId="8">
    <w:name w:val="font81"/>
    <w:basedOn w:val="5"/>
    <w:qFormat/>
    <w:uiPriority w:val="0"/>
    <w:rPr>
      <w:rFonts w:ascii="仿宋_GB2312" w:eastAsia="仿宋_GB2312" w:cs="仿宋_GB2312"/>
      <w:color w:val="000000"/>
      <w:sz w:val="24"/>
      <w:szCs w:val="24"/>
      <w:u w:val="none"/>
    </w:rPr>
  </w:style>
  <w:style w:type="character" w:customStyle="1" w:styleId="9">
    <w:name w:val="font91"/>
    <w:basedOn w:val="5"/>
    <w:qFormat/>
    <w:uiPriority w:val="0"/>
    <w:rPr>
      <w:rFonts w:hint="eastAsia" w:ascii="仿宋_GB2312" w:eastAsia="仿宋_GB2312" w:cs="仿宋_GB2312"/>
      <w:color w:val="000000"/>
      <w:sz w:val="24"/>
      <w:szCs w:val="24"/>
      <w:u w:val="none"/>
    </w:rPr>
  </w:style>
  <w:style w:type="character" w:customStyle="1" w:styleId="10">
    <w:name w:val="font11"/>
    <w:basedOn w:val="5"/>
    <w:qFormat/>
    <w:uiPriority w:val="0"/>
    <w:rPr>
      <w:rFonts w:hint="default" w:ascii="Times New Roman" w:hAnsi="Times New Roman" w:cs="Times New Roman"/>
      <w:color w:val="000000"/>
      <w:sz w:val="22"/>
      <w:szCs w:val="22"/>
      <w:u w:val="none"/>
    </w:rPr>
  </w:style>
  <w:style w:type="character" w:customStyle="1" w:styleId="11">
    <w:name w:val="font101"/>
    <w:basedOn w:val="5"/>
    <w:qFormat/>
    <w:uiPriority w:val="0"/>
    <w:rPr>
      <w:rFonts w:hint="eastAsia" w:ascii="仿宋_GB2312" w:eastAsia="仿宋_GB2312" w:cs="仿宋_GB2312"/>
      <w:color w:val="000000"/>
      <w:sz w:val="22"/>
      <w:szCs w:val="22"/>
      <w:u w:val="none"/>
    </w:rPr>
  </w:style>
  <w:style w:type="character" w:customStyle="1" w:styleId="12">
    <w:name w:val="font31"/>
    <w:basedOn w:val="5"/>
    <w:qFormat/>
    <w:uiPriority w:val="0"/>
    <w:rPr>
      <w:rFonts w:ascii="黑体" w:hAnsi="宋体" w:eastAsia="黑体" w:cs="黑体"/>
      <w:color w:val="000000"/>
      <w:sz w:val="24"/>
      <w:szCs w:val="24"/>
      <w:u w:val="none"/>
    </w:rPr>
  </w:style>
  <w:style w:type="character" w:customStyle="1" w:styleId="13">
    <w:name w:val="font21"/>
    <w:basedOn w:val="5"/>
    <w:qFormat/>
    <w:uiPriority w:val="0"/>
    <w:rPr>
      <w:rFonts w:hint="default" w:ascii="Times New Roman" w:hAnsi="Times New Roman" w:cs="Times New Roman"/>
      <w:color w:val="000000"/>
      <w:sz w:val="24"/>
      <w:szCs w:val="24"/>
      <w:u w:val="none"/>
    </w:rPr>
  </w:style>
  <w:style w:type="character" w:customStyle="1" w:styleId="14">
    <w:name w:val="font41"/>
    <w:basedOn w:val="5"/>
    <w:qFormat/>
    <w:uiPriority w:val="0"/>
    <w:rPr>
      <w:rFonts w:hint="eastAsia" w:ascii="仿宋_GB2312" w:eastAsia="仿宋_GB2312" w:cs="仿宋_GB2312"/>
      <w:color w:val="000000"/>
      <w:sz w:val="24"/>
      <w:szCs w:val="24"/>
      <w:u w:val="none"/>
    </w:rPr>
  </w:style>
  <w:style w:type="character" w:customStyle="1" w:styleId="15">
    <w:name w:val="font51"/>
    <w:basedOn w:val="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225</Characters>
  <Lines>0</Lines>
  <Paragraphs>0</Paragraphs>
  <TotalTime>0</TotalTime>
  <ScaleCrop>false</ScaleCrop>
  <LinksUpToDate>false</LinksUpToDate>
  <CharactersWithSpaces>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橙橙橙橙</cp:lastModifiedBy>
  <cp:lastPrinted>2025-03-10T08:41:00Z</cp:lastPrinted>
  <dcterms:modified xsi:type="dcterms:W3CDTF">2026-03-04T01:04:16Z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948CDA3DE0DB42C697AE2DA66A7E7839_13</vt:lpwstr>
  </property>
  <property fmtid="{D5CDD505-2E9C-101B-9397-08002B2CF9AE}" pid="4" name="KSOTemplateDocerSaveRecord">
    <vt:lpwstr>eyJoZGlkIjoiY2EzMTdiZjdhYWZkMTEzYjNkMGQ0Mjg5NWE5NTIxNDMiLCJ1c2VySWQiOiIxNTgyNzQyNzY1In0=</vt:lpwstr>
  </property>
</Properties>
</file>