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530DC">
      <w:pPr>
        <w:pStyle w:val="10"/>
        <w:ind w:left="0" w:leftChars="0" w:firstLine="0" w:firstLineChars="0"/>
        <w:rPr>
          <w:rFonts w:hint="default" w:eastAsia="方正仿宋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</w:t>
      </w:r>
    </w:p>
    <w:p w14:paraId="412306F6">
      <w:pPr>
        <w:pStyle w:val="10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报价函</w:t>
      </w:r>
    </w:p>
    <w:p w14:paraId="62CBEFFA">
      <w:pPr>
        <w:ind w:firstLine="3200" w:firstLineChars="1000"/>
      </w:pPr>
      <w:r>
        <w:rPr>
          <w:rFonts w:hint="eastAsia" w:eastAsia="方正仿宋简体"/>
          <w:sz w:val="32"/>
          <w:szCs w:val="32"/>
        </w:rPr>
        <w:t xml:space="preserve">   </w:t>
      </w:r>
    </w:p>
    <w:tbl>
      <w:tblPr>
        <w:tblStyle w:val="8"/>
        <w:tblpPr w:leftFromText="180" w:rightFromText="180" w:vertAnchor="text" w:horzAnchor="page" w:tblpX="2131" w:tblpY="94"/>
        <w:tblOverlap w:val="never"/>
        <w:tblW w:w="75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2868"/>
        <w:gridCol w:w="3473"/>
      </w:tblGrid>
      <w:tr w14:paraId="3F2E5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86" w:type="dxa"/>
            <w:noWrap w:val="0"/>
            <w:vAlign w:val="center"/>
          </w:tcPr>
          <w:p w14:paraId="46BD07CE">
            <w:pPr>
              <w:pStyle w:val="5"/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项目名称</w:t>
            </w:r>
          </w:p>
        </w:tc>
        <w:tc>
          <w:tcPr>
            <w:tcW w:w="2868" w:type="dxa"/>
            <w:noWrap w:val="0"/>
            <w:vAlign w:val="center"/>
          </w:tcPr>
          <w:p w14:paraId="6B54C334">
            <w:pPr>
              <w:pStyle w:val="5"/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服务内容</w:t>
            </w:r>
          </w:p>
        </w:tc>
        <w:tc>
          <w:tcPr>
            <w:tcW w:w="3473" w:type="dxa"/>
            <w:noWrap w:val="0"/>
            <w:vAlign w:val="center"/>
          </w:tcPr>
          <w:p w14:paraId="037E0C9D">
            <w:pPr>
              <w:pStyle w:val="5"/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单价</w:t>
            </w:r>
          </w:p>
        </w:tc>
      </w:tr>
      <w:tr w14:paraId="68FD0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1186" w:type="dxa"/>
            <w:vMerge w:val="restart"/>
            <w:noWrap w:val="0"/>
            <w:vAlign w:val="center"/>
          </w:tcPr>
          <w:p w14:paraId="4ACC3BA1">
            <w:pPr>
              <w:pStyle w:val="5"/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建筑垃圾转运调配场场地维修服务项目</w:t>
            </w:r>
          </w:p>
        </w:tc>
        <w:tc>
          <w:tcPr>
            <w:tcW w:w="2868" w:type="dxa"/>
            <w:noWrap w:val="0"/>
            <w:vAlign w:val="center"/>
          </w:tcPr>
          <w:p w14:paraId="1ED2EAB9">
            <w:pPr>
              <w:pStyle w:val="5"/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破损硬化路面处进行切割后用</w:t>
            </w:r>
            <w:r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C30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混凝土修补，厚度为</w:t>
            </w:r>
            <w:r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30cm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</w:tc>
        <w:tc>
          <w:tcPr>
            <w:tcW w:w="3473" w:type="dxa"/>
            <w:noWrap w:val="0"/>
            <w:vAlign w:val="center"/>
          </w:tcPr>
          <w:p w14:paraId="5540502E">
            <w:pPr>
              <w:pStyle w:val="5"/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 元/</w:t>
            </w:r>
            <w:r>
              <w:rPr>
                <w:rFonts w:hint="eastAsia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  <w:t>㎡</w:t>
            </w:r>
          </w:p>
        </w:tc>
      </w:tr>
      <w:tr w14:paraId="1C53D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1186" w:type="dxa"/>
            <w:vMerge w:val="continue"/>
            <w:tcBorders/>
            <w:noWrap w:val="0"/>
            <w:vAlign w:val="center"/>
          </w:tcPr>
          <w:p w14:paraId="3691A350">
            <w:pPr>
              <w:pStyle w:val="5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868" w:type="dxa"/>
            <w:noWrap w:val="0"/>
            <w:vAlign w:val="center"/>
          </w:tcPr>
          <w:p w14:paraId="6F81B162">
            <w:pPr>
              <w:pStyle w:val="5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管沟、沉淀池、过水池清掏修整服务（含C30混凝土修补）</w:t>
            </w:r>
          </w:p>
        </w:tc>
        <w:tc>
          <w:tcPr>
            <w:tcW w:w="3473" w:type="dxa"/>
            <w:noWrap w:val="0"/>
            <w:vAlign w:val="center"/>
          </w:tcPr>
          <w:p w14:paraId="35CE09C9">
            <w:pPr>
              <w:pStyle w:val="5"/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元/m</w:t>
            </w:r>
          </w:p>
        </w:tc>
      </w:tr>
      <w:tr w14:paraId="0AACF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1186" w:type="dxa"/>
            <w:vMerge w:val="continue"/>
            <w:tcBorders/>
            <w:noWrap w:val="0"/>
            <w:vAlign w:val="center"/>
          </w:tcPr>
          <w:p w14:paraId="0EEF871B">
            <w:pPr>
              <w:pStyle w:val="5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868" w:type="dxa"/>
            <w:noWrap w:val="0"/>
            <w:vAlign w:val="center"/>
          </w:tcPr>
          <w:p w14:paraId="0AA55B49">
            <w:pPr>
              <w:pStyle w:val="5"/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管道疏通服务 </w:t>
            </w:r>
          </w:p>
        </w:tc>
        <w:tc>
          <w:tcPr>
            <w:tcW w:w="3473" w:type="dxa"/>
            <w:noWrap w:val="0"/>
            <w:vAlign w:val="center"/>
          </w:tcPr>
          <w:p w14:paraId="7401D95F">
            <w:pPr>
              <w:pStyle w:val="5"/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元/m</w:t>
            </w:r>
            <w:bookmarkStart w:id="0" w:name="_GoBack"/>
            <w:bookmarkEnd w:id="0"/>
          </w:p>
        </w:tc>
      </w:tr>
    </w:tbl>
    <w:p w14:paraId="77231C86">
      <w:pPr>
        <w:numPr>
          <w:ilvl w:val="0"/>
          <w:numId w:val="0"/>
        </w:numPr>
        <w:spacing w:line="570" w:lineRule="exact"/>
        <w:rPr>
          <w:rFonts w:hint="eastAsia" w:eastAsia="方正仿宋简体"/>
          <w:sz w:val="32"/>
          <w:szCs w:val="32"/>
          <w:lang w:val="en-US" w:eastAsia="zh-CN"/>
        </w:rPr>
      </w:pPr>
    </w:p>
    <w:p w14:paraId="0820D83F">
      <w:pPr>
        <w:numPr>
          <w:ilvl w:val="0"/>
          <w:numId w:val="0"/>
        </w:numPr>
        <w:spacing w:line="570" w:lineRule="exact"/>
        <w:rPr>
          <w:rFonts w:hint="eastAsia" w:eastAsia="方正仿宋简体"/>
          <w:sz w:val="32"/>
          <w:szCs w:val="32"/>
          <w:lang w:val="en-US" w:eastAsia="zh-CN"/>
        </w:rPr>
      </w:pPr>
    </w:p>
    <w:p w14:paraId="45ED6A58">
      <w:pPr>
        <w:numPr>
          <w:ilvl w:val="0"/>
          <w:numId w:val="0"/>
        </w:numPr>
        <w:spacing w:line="570" w:lineRule="exact"/>
        <w:ind w:firstLine="640" w:firstLineChars="200"/>
        <w:rPr>
          <w:rFonts w:hint="eastAsia" w:eastAsia="方正仿宋简体"/>
          <w:sz w:val="32"/>
          <w:szCs w:val="32"/>
          <w:lang w:val="en-US" w:eastAsia="zh-CN"/>
        </w:rPr>
      </w:pPr>
    </w:p>
    <w:p w14:paraId="720A795F">
      <w:pPr>
        <w:numPr>
          <w:ilvl w:val="0"/>
          <w:numId w:val="0"/>
        </w:numPr>
        <w:spacing w:line="570" w:lineRule="exact"/>
        <w:ind w:firstLine="640" w:firstLineChars="200"/>
        <w:rPr>
          <w:rFonts w:hint="eastAsia" w:eastAsia="方正仿宋简体"/>
          <w:sz w:val="32"/>
          <w:szCs w:val="32"/>
          <w:lang w:val="en-US" w:eastAsia="zh-CN"/>
        </w:rPr>
      </w:pPr>
    </w:p>
    <w:p w14:paraId="11BB6551">
      <w:pPr>
        <w:numPr>
          <w:ilvl w:val="0"/>
          <w:numId w:val="0"/>
        </w:numPr>
        <w:spacing w:line="570" w:lineRule="exact"/>
        <w:ind w:firstLine="640" w:firstLineChars="200"/>
        <w:rPr>
          <w:rFonts w:hint="eastAsia" w:eastAsia="方正仿宋简体"/>
          <w:sz w:val="32"/>
          <w:szCs w:val="32"/>
          <w:lang w:val="en-US" w:eastAsia="zh-CN"/>
        </w:rPr>
      </w:pPr>
    </w:p>
    <w:p w14:paraId="6CF54A2E">
      <w:pPr>
        <w:numPr>
          <w:ilvl w:val="0"/>
          <w:numId w:val="0"/>
        </w:numPr>
        <w:spacing w:line="570" w:lineRule="exact"/>
        <w:ind w:firstLine="640" w:firstLineChars="200"/>
        <w:rPr>
          <w:rFonts w:hint="eastAsia" w:eastAsia="方正仿宋简体"/>
          <w:sz w:val="32"/>
          <w:szCs w:val="32"/>
          <w:lang w:val="en-US" w:eastAsia="zh-CN"/>
        </w:rPr>
      </w:pPr>
    </w:p>
    <w:p w14:paraId="5371E0DE">
      <w:pPr>
        <w:numPr>
          <w:ilvl w:val="0"/>
          <w:numId w:val="0"/>
        </w:numPr>
        <w:spacing w:line="570" w:lineRule="exact"/>
        <w:ind w:firstLine="640" w:firstLineChars="200"/>
        <w:rPr>
          <w:rFonts w:hint="eastAsia" w:eastAsia="方正仿宋简体"/>
          <w:sz w:val="32"/>
          <w:szCs w:val="32"/>
          <w:lang w:val="en-US" w:eastAsia="zh-CN"/>
        </w:rPr>
      </w:pPr>
    </w:p>
    <w:p w14:paraId="5DB70E07">
      <w:pPr>
        <w:numPr>
          <w:ilvl w:val="0"/>
          <w:numId w:val="0"/>
        </w:numPr>
        <w:spacing w:line="570" w:lineRule="exact"/>
        <w:ind w:firstLine="640" w:firstLineChars="200"/>
        <w:rPr>
          <w:rFonts w:hint="eastAsia" w:eastAsia="方正仿宋简体"/>
          <w:sz w:val="32"/>
          <w:szCs w:val="32"/>
          <w:lang w:val="en-US" w:eastAsia="zh-CN"/>
        </w:rPr>
      </w:pPr>
    </w:p>
    <w:p w14:paraId="1C139BE3">
      <w:pPr>
        <w:numPr>
          <w:ilvl w:val="0"/>
          <w:numId w:val="0"/>
        </w:numPr>
        <w:spacing w:line="570" w:lineRule="exact"/>
        <w:ind w:firstLine="640" w:firstLineChars="200"/>
        <w:rPr>
          <w:rFonts w:hint="eastAsia" w:eastAsia="方正仿宋简体"/>
          <w:sz w:val="32"/>
          <w:szCs w:val="32"/>
          <w:lang w:val="en-US" w:eastAsia="zh-CN"/>
        </w:rPr>
      </w:pPr>
    </w:p>
    <w:p w14:paraId="632E2CF6">
      <w:pPr>
        <w:numPr>
          <w:ilvl w:val="0"/>
          <w:numId w:val="0"/>
        </w:numPr>
        <w:spacing w:line="570" w:lineRule="exact"/>
        <w:ind w:firstLine="640" w:firstLineChars="200"/>
        <w:rPr>
          <w:rFonts w:hint="eastAsia" w:eastAsia="方正仿宋简体"/>
          <w:sz w:val="32"/>
          <w:szCs w:val="32"/>
          <w:lang w:val="en-US" w:eastAsia="zh-CN"/>
        </w:rPr>
      </w:pPr>
    </w:p>
    <w:p w14:paraId="10351C5E">
      <w:pPr>
        <w:numPr>
          <w:ilvl w:val="0"/>
          <w:numId w:val="0"/>
        </w:numPr>
        <w:spacing w:line="570" w:lineRule="exact"/>
        <w:ind w:firstLine="640" w:firstLineChars="200"/>
        <w:rPr>
          <w:rFonts w:hint="eastAsia" w:eastAsia="方正仿宋简体"/>
          <w:sz w:val="32"/>
          <w:szCs w:val="32"/>
          <w:lang w:val="en-US" w:eastAsia="zh-CN"/>
        </w:rPr>
      </w:pPr>
    </w:p>
    <w:p w14:paraId="43812FAC">
      <w:pPr>
        <w:numPr>
          <w:ilvl w:val="0"/>
          <w:numId w:val="0"/>
        </w:numPr>
        <w:spacing w:line="57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eastAsia="方正仿宋简体"/>
          <w:sz w:val="32"/>
          <w:szCs w:val="32"/>
          <w:lang w:val="en-US" w:eastAsia="zh-CN"/>
        </w:rPr>
        <w:t>报价要求：包括且不限于人工费、材料费、机械费、安全措施费、交通费、税费、利润等为完成本项目采购的所有费用。</w:t>
      </w:r>
    </w:p>
    <w:p w14:paraId="38F86067">
      <w:pPr>
        <w:pStyle w:val="5"/>
        <w:rPr>
          <w:rFonts w:hint="default"/>
          <w:lang w:val="en-US" w:eastAsia="zh-CN"/>
        </w:rPr>
      </w:pPr>
    </w:p>
    <w:p w14:paraId="1D333637">
      <w:pPr>
        <w:pStyle w:val="11"/>
        <w:rPr>
          <w:rFonts w:hint="default" w:ascii="Times New Roman" w:hAnsi="Times New Roman" w:eastAsia="方正仿宋简体" w:cs="Times New Roman"/>
          <w:i w:val="0"/>
          <w:iCs w:val="0"/>
          <w:color w:val="auto"/>
          <w:kern w:val="2"/>
          <w:sz w:val="32"/>
          <w:szCs w:val="32"/>
          <w:lang w:val="en-US" w:eastAsia="zh-CN" w:bidi="ar-SA"/>
        </w:rPr>
      </w:pPr>
    </w:p>
    <w:p w14:paraId="2DE89766">
      <w:pPr>
        <w:ind w:firstLine="4160" w:firstLineChars="1300"/>
        <w:rPr>
          <w:rFonts w:hint="eastAsia" w:ascii="Times New Roman" w:hAnsi="Times New Roman" w:eastAsia="方正仿宋简体" w:cs="Times New Roman"/>
          <w:i w:val="0"/>
          <w:i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olor w:val="auto"/>
          <w:kern w:val="2"/>
          <w:sz w:val="32"/>
          <w:szCs w:val="32"/>
          <w:lang w:val="en-US" w:eastAsia="zh-CN" w:bidi="ar-SA"/>
        </w:rPr>
        <w:t>单位名称：</w:t>
      </w:r>
    </w:p>
    <w:p w14:paraId="2B695AF9">
      <w:pPr>
        <w:pStyle w:val="5"/>
        <w:ind w:firstLine="4160" w:firstLineChars="1300"/>
        <w:rPr>
          <w:rFonts w:hint="eastAsia" w:ascii="Times New Roman" w:hAnsi="Times New Roman" w:eastAsia="方正仿宋简体" w:cs="Times New Roman"/>
          <w:i w:val="0"/>
          <w:i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olor w:val="auto"/>
          <w:kern w:val="2"/>
          <w:sz w:val="32"/>
          <w:szCs w:val="32"/>
          <w:lang w:val="en-US" w:eastAsia="zh-CN" w:bidi="ar-SA"/>
        </w:rPr>
        <w:t>联系人：</w:t>
      </w:r>
    </w:p>
    <w:p w14:paraId="01A855A2">
      <w:pPr>
        <w:pStyle w:val="11"/>
        <w:ind w:firstLine="4160" w:firstLineChars="1300"/>
        <w:rPr>
          <w:rFonts w:hint="eastAsia" w:ascii="Times New Roman" w:hAnsi="Times New Roman" w:eastAsia="方正仿宋简体" w:cs="Times New Roman"/>
          <w:i w:val="0"/>
          <w:i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olor w:val="auto"/>
          <w:kern w:val="2"/>
          <w:sz w:val="32"/>
          <w:szCs w:val="32"/>
          <w:lang w:val="en-US" w:eastAsia="zh-CN" w:bidi="ar-SA"/>
        </w:rPr>
        <w:t>联系电话：</w:t>
      </w:r>
    </w:p>
    <w:p w14:paraId="53F24A2E">
      <w:pPr>
        <w:ind w:firstLine="6720" w:firstLineChars="2100"/>
        <w:rPr>
          <w:rFonts w:hint="default" w:ascii="Times New Roman" w:hAnsi="Times New Roman" w:eastAsia="方正仿宋简体" w:cs="Times New Roman"/>
          <w:i w:val="0"/>
          <w:i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eastAsia="方正仿宋简体" w:cs="Times New Roman"/>
          <w:i w:val="0"/>
          <w:iCs w:val="0"/>
          <w:color w:val="auto"/>
          <w:kern w:val="2"/>
          <w:sz w:val="32"/>
          <w:szCs w:val="32"/>
          <w:lang w:val="en-US" w:eastAsia="zh-CN" w:bidi="ar-SA"/>
        </w:rPr>
        <w:t>年 月 日</w:t>
      </w:r>
    </w:p>
    <w:p w14:paraId="4A95993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682154"/>
    <w:rsid w:val="14092680"/>
    <w:rsid w:val="216929AF"/>
    <w:rsid w:val="2F682154"/>
    <w:rsid w:val="42B22683"/>
    <w:rsid w:val="4B18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64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ody Text"/>
    <w:basedOn w:val="1"/>
    <w:next w:val="6"/>
    <w:qFormat/>
    <w:uiPriority w:val="99"/>
  </w:style>
  <w:style w:type="paragraph" w:styleId="6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首行缩进"/>
    <w:basedOn w:val="1"/>
    <w:qFormat/>
    <w:uiPriority w:val="99"/>
    <w:pPr>
      <w:ind w:firstLine="480" w:firstLineChars="200"/>
    </w:pPr>
    <w:rPr>
      <w:lang w:val="zh-CN"/>
    </w:rPr>
  </w:style>
  <w:style w:type="paragraph" w:styleId="11">
    <w:name w:val="Quote"/>
    <w:basedOn w:val="1"/>
    <w:next w:val="1"/>
    <w:qFormat/>
    <w:uiPriority w:val="0"/>
    <w:pPr>
      <w:widowControl/>
      <w:jc w:val="left"/>
    </w:pPr>
    <w:rPr>
      <w:i/>
      <w:iCs/>
      <w:color w:val="000000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153</Characters>
  <Lines>0</Lines>
  <Paragraphs>0</Paragraphs>
  <TotalTime>15</TotalTime>
  <ScaleCrop>false</ScaleCrop>
  <LinksUpToDate>false</LinksUpToDate>
  <CharactersWithSpaces>176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2026-03-12T03:44:00Z</dcterms:created>
  <dc:creator>WPS_1719461108</dc:creator>
  <cp:lastModifiedBy>WPS_1719461108</cp:lastModifiedBy>
  <cp:lastPrinted>2026-03-12T07:20:10Z</cp:lastPrinted>
  <dcterms:modified xsi:type="dcterms:W3CDTF">2026-03-12T07:24:57Z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47BA97BC75DB4B54BC46524C391568C3_11</vt:lpwstr>
  </property>
  <property fmtid="{D5CDD505-2E9C-101B-9397-08002B2CF9AE}" pid="4" name="KSOTemplateDocerSaveRecord">
    <vt:lpwstr>eyJoZGlkIjoiMDZlOTJhOGE0YzA1ZmI3NGVjNDY2NTlhMTAxNmM4MGMiLCJ1c2VySWQiOiIxNjEwMjUzOTMxIn0=</vt:lpwstr>
  </property>
</Properties>
</file>