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BAC8">
      <w:pPr>
        <w:spacing w:line="520" w:lineRule="exact"/>
        <w:jc w:val="center"/>
        <w:outlineLvl w:val="0"/>
        <w:rPr>
          <w:rFonts w:hint="default" w:cs="MS Mincho" w:asciiTheme="minorEastAsia" w:hAnsiTheme="minorEastAsia" w:eastAsiaTheme="minorEastAsia"/>
          <w:b/>
          <w:bCs/>
          <w:color w:val="auto"/>
          <w:sz w:val="32"/>
          <w:szCs w:val="32"/>
          <w:lang w:val="en-US" w:eastAsia="zh-CN"/>
        </w:rPr>
      </w:pPr>
      <w:bookmarkStart w:id="0" w:name="_GoBack"/>
      <w:bookmarkEnd w:id="0"/>
      <w:r>
        <w:rPr>
          <w:rFonts w:hint="eastAsia" w:cs="MS Mincho" w:asciiTheme="minorEastAsia" w:hAnsiTheme="minorEastAsia" w:eastAsiaTheme="minorEastAsia"/>
          <w:b/>
          <w:bCs/>
          <w:color w:val="auto"/>
          <w:sz w:val="32"/>
          <w:szCs w:val="32"/>
          <w:lang w:val="en-US" w:eastAsia="zh-CN"/>
        </w:rPr>
        <w:t>融资咨询服务合同</w:t>
      </w:r>
    </w:p>
    <w:p w14:paraId="28967602">
      <w:pPr>
        <w:spacing w:line="520" w:lineRule="exact"/>
        <w:ind w:firstLine="638" w:firstLineChars="228"/>
        <w:outlineLvl w:val="0"/>
        <w:rPr>
          <w:rFonts w:hint="eastAsia" w:cs="MS Mincho" w:asciiTheme="minorEastAsia" w:hAnsiTheme="minorEastAsia" w:eastAsiaTheme="minorEastAsia"/>
          <w:color w:val="auto"/>
          <w:sz w:val="28"/>
          <w:szCs w:val="28"/>
        </w:rPr>
      </w:pPr>
    </w:p>
    <w:p w14:paraId="040873F2">
      <w:pPr>
        <w:spacing w:line="600" w:lineRule="exact"/>
        <w:ind w:firstLine="560" w:firstLineChars="200"/>
        <w:jc w:val="left"/>
        <w:rPr>
          <w:rFonts w:hint="eastAsia" w:cs="宋体" w:asciiTheme="minorEastAsia" w:hAnsiTheme="minorEastAsia" w:eastAsiaTheme="minorEastAsia"/>
          <w:color w:val="auto"/>
          <w:sz w:val="28"/>
          <w:szCs w:val="28"/>
          <w:u w:val="single"/>
          <w:lang w:val="en-US" w:eastAsia="zh-CN"/>
        </w:rPr>
      </w:pPr>
      <w:r>
        <w:rPr>
          <w:rFonts w:hint="eastAsia" w:cs="宋体" w:asciiTheme="minorEastAsia" w:hAnsiTheme="minorEastAsia" w:eastAsiaTheme="minorEastAsia"/>
          <w:color w:val="auto"/>
          <w:sz w:val="28"/>
          <w:szCs w:val="28"/>
        </w:rPr>
        <w:t>甲方：</w:t>
      </w:r>
    </w:p>
    <w:p w14:paraId="090468B0">
      <w:pPr>
        <w:spacing w:line="600" w:lineRule="exact"/>
        <w:ind w:firstLine="560" w:firstLineChars="200"/>
        <w:jc w:val="left"/>
        <w:rPr>
          <w:rFonts w:hint="default" w:cs="宋体" w:asciiTheme="minorEastAsia" w:hAnsiTheme="minorEastAsia" w:eastAsiaTheme="minorEastAsia"/>
          <w:color w:val="auto"/>
          <w:sz w:val="28"/>
          <w:szCs w:val="28"/>
          <w:u w:val="single"/>
          <w:lang w:val="en-US"/>
        </w:rPr>
      </w:pPr>
      <w:r>
        <w:rPr>
          <w:rFonts w:hint="eastAsia" w:cs="宋体" w:asciiTheme="minorEastAsia" w:hAnsiTheme="minorEastAsia" w:eastAsiaTheme="minorEastAsia"/>
          <w:color w:val="auto"/>
          <w:sz w:val="28"/>
          <w:szCs w:val="28"/>
        </w:rPr>
        <w:t>乙方：</w:t>
      </w:r>
    </w:p>
    <w:p w14:paraId="75F42950">
      <w:pPr>
        <w:spacing w:line="200" w:lineRule="exact"/>
        <w:ind w:firstLine="136" w:firstLineChars="228"/>
        <w:outlineLvl w:val="0"/>
        <w:rPr>
          <w:rFonts w:cs="MS Mincho" w:asciiTheme="minorEastAsia" w:hAnsiTheme="minorEastAsia" w:eastAsiaTheme="minorEastAsia"/>
          <w:color w:val="auto"/>
          <w:sz w:val="6"/>
          <w:szCs w:val="6"/>
        </w:rPr>
      </w:pPr>
    </w:p>
    <w:p w14:paraId="067B455A">
      <w:pPr>
        <w:spacing w:line="520" w:lineRule="exact"/>
        <w:ind w:firstLine="638" w:firstLineChars="228"/>
        <w:outlineLvl w:val="0"/>
        <w:rPr>
          <w:rFonts w:cs="MS Mincho" w:asciiTheme="minorEastAsia" w:hAnsiTheme="minorEastAsia" w:eastAsiaTheme="minorEastAsia"/>
          <w:color w:val="auto"/>
          <w:sz w:val="28"/>
          <w:szCs w:val="28"/>
        </w:rPr>
      </w:pPr>
      <w:r>
        <w:rPr>
          <w:rFonts w:cs="MS Mincho" w:asciiTheme="minorEastAsia" w:hAnsiTheme="minorEastAsia" w:eastAsiaTheme="minorEastAsia"/>
          <w:color w:val="auto"/>
          <w:sz w:val="28"/>
          <w:szCs w:val="28"/>
        </w:rPr>
        <w:t>依照《中</w:t>
      </w:r>
      <w:r>
        <w:rPr>
          <w:rFonts w:hint="eastAsia" w:cs="宋体" w:asciiTheme="minorEastAsia" w:hAnsiTheme="minorEastAsia" w:eastAsiaTheme="minorEastAsia"/>
          <w:color w:val="auto"/>
          <w:sz w:val="28"/>
          <w:szCs w:val="28"/>
        </w:rPr>
        <w:t>华</w:t>
      </w:r>
      <w:r>
        <w:rPr>
          <w:rFonts w:cs="MS Mincho" w:asciiTheme="minorEastAsia" w:hAnsiTheme="minorEastAsia" w:eastAsiaTheme="minorEastAsia"/>
          <w:color w:val="auto"/>
          <w:sz w:val="28"/>
          <w:szCs w:val="28"/>
        </w:rPr>
        <w:t>人民共和国</w:t>
      </w:r>
      <w:r>
        <w:rPr>
          <w:rFonts w:hint="eastAsia" w:cs="MS Mincho" w:asciiTheme="minorEastAsia" w:hAnsiTheme="minorEastAsia" w:eastAsiaTheme="minorEastAsia"/>
          <w:color w:val="auto"/>
          <w:sz w:val="28"/>
          <w:szCs w:val="28"/>
          <w:lang w:eastAsia="zh-CN"/>
        </w:rPr>
        <w:t>民法典</w:t>
      </w:r>
      <w:r>
        <w:rPr>
          <w:rFonts w:cs="MS Mincho" w:asciiTheme="minorEastAsia" w:hAnsiTheme="minorEastAsia" w:eastAsiaTheme="minorEastAsia"/>
          <w:color w:val="auto"/>
          <w:sz w:val="28"/>
          <w:szCs w:val="28"/>
        </w:rPr>
        <w:t>》及其他有关法律、行政法</w:t>
      </w:r>
      <w:r>
        <w:rPr>
          <w:rFonts w:hint="eastAsia" w:cs="宋体" w:asciiTheme="minorEastAsia" w:hAnsiTheme="minorEastAsia" w:eastAsiaTheme="minorEastAsia"/>
          <w:color w:val="auto"/>
          <w:sz w:val="28"/>
          <w:szCs w:val="28"/>
        </w:rPr>
        <w:t>规</w:t>
      </w:r>
      <w:r>
        <w:rPr>
          <w:rFonts w:cs="MS Mincho" w:asciiTheme="minorEastAsia" w:hAnsiTheme="minorEastAsia" w:eastAsiaTheme="minorEastAsia"/>
          <w:color w:val="auto"/>
          <w:sz w:val="28"/>
          <w:szCs w:val="28"/>
        </w:rPr>
        <w:t>，遵循平等、自愿、公平的原</w:t>
      </w:r>
      <w:r>
        <w:rPr>
          <w:rFonts w:hint="eastAsia" w:cs="宋体" w:asciiTheme="minorEastAsia" w:hAnsiTheme="minorEastAsia" w:eastAsiaTheme="minorEastAsia"/>
          <w:color w:val="auto"/>
          <w:sz w:val="28"/>
          <w:szCs w:val="28"/>
        </w:rPr>
        <w:t>则</w:t>
      </w:r>
      <w:r>
        <w:rPr>
          <w:rFonts w:hint="eastAsia" w:cs="MS Mincho" w:asciiTheme="minorEastAsia" w:hAnsiTheme="minorEastAsia" w:eastAsiaTheme="minorEastAsia"/>
          <w:color w:val="auto"/>
          <w:sz w:val="28"/>
          <w:szCs w:val="28"/>
        </w:rPr>
        <w:t>，</w:t>
      </w:r>
      <w:r>
        <w:rPr>
          <w:rFonts w:hint="eastAsia" w:cs="宋体" w:asciiTheme="minorEastAsia" w:hAnsiTheme="minorEastAsia" w:eastAsiaTheme="minorEastAsia"/>
          <w:color w:val="auto"/>
          <w:sz w:val="28"/>
          <w:szCs w:val="28"/>
        </w:rPr>
        <w:t>经</w:t>
      </w:r>
      <w:r>
        <w:rPr>
          <w:rFonts w:cs="MS Mincho" w:asciiTheme="minorEastAsia" w:hAnsiTheme="minorEastAsia" w:eastAsiaTheme="minorEastAsia"/>
          <w:color w:val="auto"/>
          <w:sz w:val="28"/>
          <w:szCs w:val="28"/>
        </w:rPr>
        <w:t>双方</w:t>
      </w:r>
      <w:r>
        <w:rPr>
          <w:rFonts w:hint="eastAsia" w:cs="宋体" w:asciiTheme="minorEastAsia" w:hAnsiTheme="minorEastAsia" w:eastAsiaTheme="minorEastAsia"/>
          <w:color w:val="auto"/>
          <w:sz w:val="28"/>
          <w:szCs w:val="28"/>
        </w:rPr>
        <w:t>协</w:t>
      </w:r>
      <w:r>
        <w:rPr>
          <w:rFonts w:cs="MS Mincho" w:asciiTheme="minorEastAsia" w:hAnsiTheme="minorEastAsia" w:eastAsiaTheme="minorEastAsia"/>
          <w:color w:val="auto"/>
          <w:sz w:val="28"/>
          <w:szCs w:val="28"/>
        </w:rPr>
        <w:t>商一致，</w:t>
      </w:r>
      <w:r>
        <w:rPr>
          <w:rFonts w:hint="eastAsia" w:cs="MS Mincho" w:asciiTheme="minorEastAsia" w:hAnsiTheme="minorEastAsia" w:eastAsiaTheme="minorEastAsia"/>
          <w:color w:val="auto"/>
          <w:sz w:val="28"/>
          <w:szCs w:val="28"/>
        </w:rPr>
        <w:t>就乙方向甲方</w:t>
      </w:r>
      <w:r>
        <w:rPr>
          <w:rFonts w:hint="eastAsia" w:cs="宋体" w:asciiTheme="minorEastAsia" w:hAnsiTheme="minorEastAsia" w:eastAsiaTheme="minorEastAsia"/>
          <w:color w:val="auto"/>
          <w:sz w:val="28"/>
          <w:szCs w:val="28"/>
        </w:rPr>
        <w:t>提供</w:t>
      </w:r>
      <w:r>
        <w:rPr>
          <w:rFonts w:hint="eastAsia" w:cs="MS Mincho" w:asciiTheme="minorEastAsia" w:hAnsiTheme="minorEastAsia" w:eastAsiaTheme="minorEastAsia"/>
          <w:color w:val="auto"/>
          <w:sz w:val="28"/>
          <w:szCs w:val="28"/>
          <w:u w:val="single"/>
          <w:lang w:val="en-US" w:eastAsia="zh-CN"/>
        </w:rPr>
        <w:t xml:space="preserve">                        </w:t>
      </w:r>
      <w:r>
        <w:rPr>
          <w:rFonts w:hint="eastAsia" w:cs="MS Mincho" w:asciiTheme="minorEastAsia" w:hAnsiTheme="minorEastAsia" w:eastAsiaTheme="minorEastAsia"/>
          <w:color w:val="auto"/>
          <w:sz w:val="28"/>
          <w:szCs w:val="28"/>
          <w:u w:val="none"/>
          <w:lang w:val="en-US" w:eastAsia="zh-CN"/>
        </w:rPr>
        <w:t xml:space="preserve"> 融资咨询服务</w:t>
      </w:r>
      <w:r>
        <w:rPr>
          <w:rFonts w:cs="MS Mincho" w:asciiTheme="minorEastAsia" w:hAnsiTheme="minorEastAsia" w:eastAsiaTheme="minorEastAsia"/>
          <w:color w:val="auto"/>
          <w:sz w:val="28"/>
          <w:szCs w:val="28"/>
        </w:rPr>
        <w:t>有关</w:t>
      </w:r>
      <w:r>
        <w:rPr>
          <w:rFonts w:hint="eastAsia" w:cs="宋体" w:asciiTheme="minorEastAsia" w:hAnsiTheme="minorEastAsia" w:eastAsiaTheme="minorEastAsia"/>
          <w:color w:val="auto"/>
          <w:sz w:val="28"/>
          <w:szCs w:val="28"/>
        </w:rPr>
        <w:t>业务</w:t>
      </w:r>
      <w:r>
        <w:rPr>
          <w:rFonts w:cs="MS Mincho" w:asciiTheme="minorEastAsia" w:hAnsiTheme="minorEastAsia" w:eastAsiaTheme="minorEastAsia"/>
          <w:color w:val="auto"/>
          <w:sz w:val="28"/>
          <w:szCs w:val="28"/>
        </w:rPr>
        <w:t>事</w:t>
      </w:r>
      <w:r>
        <w:rPr>
          <w:rFonts w:hint="eastAsia" w:cs="宋体" w:asciiTheme="minorEastAsia" w:hAnsiTheme="minorEastAsia" w:eastAsiaTheme="minorEastAsia"/>
          <w:color w:val="auto"/>
          <w:sz w:val="28"/>
          <w:szCs w:val="28"/>
        </w:rPr>
        <w:t>项订</w:t>
      </w:r>
      <w:r>
        <w:rPr>
          <w:rFonts w:cs="MS Mincho" w:asciiTheme="minorEastAsia" w:hAnsiTheme="minorEastAsia" w:eastAsiaTheme="minorEastAsia"/>
          <w:color w:val="auto"/>
          <w:sz w:val="28"/>
          <w:szCs w:val="28"/>
        </w:rPr>
        <w:t>立本</w:t>
      </w:r>
      <w:r>
        <w:rPr>
          <w:rFonts w:hint="eastAsia" w:cs="宋体" w:asciiTheme="minorEastAsia" w:hAnsiTheme="minorEastAsia" w:eastAsiaTheme="minorEastAsia"/>
          <w:color w:val="auto"/>
          <w:sz w:val="28"/>
          <w:szCs w:val="28"/>
        </w:rPr>
        <w:t>合同</w:t>
      </w:r>
      <w:r>
        <w:rPr>
          <w:rFonts w:cs="MS Mincho" w:asciiTheme="minorEastAsia" w:hAnsiTheme="minorEastAsia" w:eastAsiaTheme="minorEastAsia"/>
          <w:color w:val="auto"/>
          <w:sz w:val="28"/>
          <w:szCs w:val="28"/>
        </w:rPr>
        <w:t>。</w:t>
      </w:r>
    </w:p>
    <w:p w14:paraId="5928B653">
      <w:pPr>
        <w:numPr>
          <w:ilvl w:val="0"/>
          <w:numId w:val="1"/>
        </w:numPr>
        <w:spacing w:line="520" w:lineRule="exact"/>
        <w:ind w:firstLine="562" w:firstLineChars="200"/>
        <w:outlineLvl w:val="0"/>
        <w:rPr>
          <w:rFonts w:hint="eastAsia"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项目名称</w:t>
      </w:r>
    </w:p>
    <w:p w14:paraId="5006F4E9">
      <w:pPr>
        <w:pStyle w:val="2"/>
        <w:numPr>
          <w:ilvl w:val="0"/>
          <w:numId w:val="0"/>
        </w:numPr>
      </w:pPr>
    </w:p>
    <w:p w14:paraId="1E40B1AC">
      <w:pPr>
        <w:numPr>
          <w:ilvl w:val="0"/>
          <w:numId w:val="2"/>
        </w:num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项目工作内容</w:t>
      </w:r>
    </w:p>
    <w:p w14:paraId="2EE03899">
      <w:pPr>
        <w:spacing w:line="520" w:lineRule="exact"/>
        <w:ind w:firstLine="638" w:firstLineChars="228"/>
        <w:outlineLvl w:val="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1、乙方负责完成</w:t>
      </w:r>
      <w:r>
        <w:rPr>
          <w:rFonts w:hint="eastAsia" w:cs="MS Mincho" w:asciiTheme="minorEastAsia" w:hAnsiTheme="minorEastAsia" w:eastAsiaTheme="minorEastAsia"/>
          <w:color w:val="auto"/>
          <w:sz w:val="28"/>
          <w:szCs w:val="28"/>
          <w:u w:val="single"/>
          <w:lang w:val="en-US" w:eastAsia="zh-CN"/>
        </w:rPr>
        <w:t>XXXXXXXXXXXXXXXXX</w:t>
      </w:r>
      <w:r>
        <w:rPr>
          <w:rFonts w:hint="eastAsia" w:cs="MS Mincho" w:asciiTheme="minorEastAsia" w:hAnsiTheme="minorEastAsia" w:eastAsiaTheme="minorEastAsia"/>
          <w:color w:val="auto"/>
          <w:sz w:val="28"/>
          <w:szCs w:val="28"/>
        </w:rPr>
        <w:t>的</w:t>
      </w:r>
      <w:r>
        <w:rPr>
          <w:rFonts w:hint="eastAsia" w:cs="MS Mincho" w:asciiTheme="minorEastAsia" w:hAnsiTheme="minorEastAsia" w:eastAsiaTheme="minorEastAsia"/>
          <w:color w:val="auto"/>
          <w:sz w:val="28"/>
          <w:szCs w:val="28"/>
          <w:lang w:val="en-US" w:eastAsia="zh-CN"/>
        </w:rPr>
        <w:t>融资咨询服务</w:t>
      </w:r>
      <w:r>
        <w:rPr>
          <w:rFonts w:hint="eastAsia" w:cs="MS Mincho" w:asciiTheme="minorEastAsia" w:hAnsiTheme="minorEastAsia" w:eastAsiaTheme="minorEastAsia"/>
          <w:color w:val="auto"/>
          <w:sz w:val="28"/>
          <w:szCs w:val="28"/>
        </w:rPr>
        <w:t>。</w:t>
      </w:r>
    </w:p>
    <w:p w14:paraId="29262EBD">
      <w:pPr>
        <w:spacing w:line="520" w:lineRule="exact"/>
        <w:ind w:firstLine="638" w:firstLineChars="228"/>
        <w:outlineLvl w:val="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2、乙方的服务内容：</w:t>
      </w:r>
    </w:p>
    <w:p w14:paraId="476659BD">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outlineLvl w:val="0"/>
        <w:rPr>
          <w:rFonts w:hint="default" w:cs="MS Mincho" w:asciiTheme="minorEastAsia" w:hAnsiTheme="minorEastAsia" w:eastAsiaTheme="minorEastAsia"/>
          <w:color w:val="auto"/>
          <w:sz w:val="28"/>
          <w:szCs w:val="28"/>
          <w:lang w:val="en-US"/>
        </w:rPr>
      </w:pPr>
      <w:r>
        <w:rPr>
          <w:rFonts w:hint="eastAsia" w:cs="MS Mincho" w:asciiTheme="minorEastAsia" w:hAnsiTheme="minorEastAsia" w:eastAsiaTheme="minorEastAsia"/>
          <w:color w:val="auto"/>
          <w:sz w:val="28"/>
          <w:szCs w:val="28"/>
          <w:lang w:val="en-US" w:eastAsia="zh-CN"/>
        </w:rPr>
        <w:t>（1）对贷款项目及担保措施的合规性、完整性、可行性提供专业咨询策划服务及可行性研究报告的编制；</w:t>
      </w:r>
    </w:p>
    <w:p w14:paraId="3BA36A04">
      <w:pPr>
        <w:keepNext w:val="0"/>
        <w:keepLines w:val="0"/>
        <w:pageBreakBefore w:val="0"/>
        <w:widowControl w:val="0"/>
        <w:kinsoku/>
        <w:wordWrap/>
        <w:overflowPunct/>
        <w:topLinePunct w:val="0"/>
        <w:autoSpaceDE/>
        <w:autoSpaceDN/>
        <w:bidi w:val="0"/>
        <w:adjustRightInd/>
        <w:snapToGrid/>
        <w:spacing w:line="360" w:lineRule="auto"/>
        <w:ind w:firstLine="638" w:firstLineChars="228"/>
        <w:textAlignment w:val="auto"/>
        <w:outlineLvl w:val="0"/>
        <w:rPr>
          <w:rFonts w:hint="eastAsia"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w:t>
      </w:r>
      <w:r>
        <w:rPr>
          <w:rFonts w:hint="eastAsia" w:cs="MS Mincho" w:asciiTheme="minorEastAsia" w:hAnsiTheme="minorEastAsia" w:eastAsiaTheme="minorEastAsia"/>
          <w:color w:val="auto"/>
          <w:sz w:val="28"/>
          <w:szCs w:val="28"/>
          <w:lang w:val="en-US" w:eastAsia="zh-CN"/>
        </w:rPr>
        <w:t>2</w:t>
      </w:r>
      <w:r>
        <w:rPr>
          <w:rFonts w:hint="eastAsia" w:cs="MS Mincho" w:asciiTheme="minorEastAsia" w:hAnsiTheme="minorEastAsia" w:eastAsiaTheme="minorEastAsia"/>
          <w:color w:val="auto"/>
          <w:sz w:val="28"/>
          <w:szCs w:val="28"/>
        </w:rPr>
        <w:t>）融资方案筹划</w:t>
      </w:r>
      <w:r>
        <w:rPr>
          <w:rFonts w:hint="eastAsia" w:cs="MS Mincho" w:asciiTheme="minorEastAsia" w:hAnsiTheme="minorEastAsia" w:eastAsiaTheme="minorEastAsia"/>
          <w:color w:val="auto"/>
          <w:sz w:val="28"/>
          <w:szCs w:val="28"/>
          <w:lang w:eastAsia="zh-CN"/>
        </w:rPr>
        <w:t>、</w:t>
      </w:r>
      <w:r>
        <w:rPr>
          <w:rFonts w:hint="eastAsia" w:cs="MS Mincho" w:asciiTheme="minorEastAsia" w:hAnsiTheme="minorEastAsia" w:eastAsiaTheme="minorEastAsia"/>
          <w:color w:val="auto"/>
          <w:sz w:val="28"/>
          <w:szCs w:val="28"/>
        </w:rPr>
        <w:t>设计</w:t>
      </w:r>
      <w:r>
        <w:rPr>
          <w:rFonts w:hint="eastAsia" w:cs="MS Mincho" w:asciiTheme="minorEastAsia" w:hAnsiTheme="minorEastAsia" w:eastAsiaTheme="minorEastAsia"/>
          <w:color w:val="auto"/>
          <w:sz w:val="28"/>
          <w:szCs w:val="28"/>
          <w:lang w:val="en-US" w:eastAsia="zh-CN"/>
        </w:rPr>
        <w:t>及编制</w:t>
      </w:r>
      <w:r>
        <w:rPr>
          <w:rFonts w:hint="eastAsia" w:cs="MS Mincho" w:asciiTheme="minorEastAsia" w:hAnsiTheme="minorEastAsia" w:eastAsiaTheme="minorEastAsia"/>
          <w:color w:val="auto"/>
          <w:sz w:val="28"/>
          <w:szCs w:val="28"/>
        </w:rPr>
        <w:t>；</w:t>
      </w:r>
    </w:p>
    <w:p w14:paraId="362C5DFF">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（3）项目现金流及投资收益分析、财务资金回报预算及策化服务；</w:t>
      </w:r>
    </w:p>
    <w:p w14:paraId="37EBDC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w:t>
      </w:r>
      <w:r>
        <w:rPr>
          <w:rFonts w:hint="eastAsia" w:cs="MS Mincho" w:asciiTheme="minorEastAsia" w:hAnsiTheme="minorEastAsia" w:eastAsiaTheme="minorEastAsia"/>
          <w:color w:val="auto"/>
          <w:sz w:val="28"/>
          <w:szCs w:val="28"/>
          <w:lang w:val="en-US" w:eastAsia="zh-CN"/>
        </w:rPr>
        <w:t>4</w:t>
      </w:r>
      <w:r>
        <w:rPr>
          <w:rFonts w:hint="eastAsia" w:cs="MS Mincho" w:asciiTheme="minorEastAsia" w:hAnsiTheme="minorEastAsia" w:eastAsiaTheme="minorEastAsia"/>
          <w:color w:val="auto"/>
          <w:sz w:val="28"/>
          <w:szCs w:val="28"/>
        </w:rPr>
        <w:t>）协助甲方融资，办理相关手续，完善相关资料；</w:t>
      </w:r>
    </w:p>
    <w:p w14:paraId="782620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0"/>
        <w:rPr>
          <w:rFonts w:hint="eastAsia"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w:t>
      </w:r>
      <w:r>
        <w:rPr>
          <w:rFonts w:hint="eastAsia" w:cs="MS Mincho" w:asciiTheme="minorEastAsia" w:hAnsiTheme="minorEastAsia" w:eastAsiaTheme="minorEastAsia"/>
          <w:color w:val="auto"/>
          <w:sz w:val="28"/>
          <w:szCs w:val="28"/>
          <w:lang w:val="en-US" w:eastAsia="zh-CN"/>
        </w:rPr>
        <w:t>5</w:t>
      </w:r>
      <w:r>
        <w:rPr>
          <w:rFonts w:hint="eastAsia" w:cs="MS Mincho" w:asciiTheme="minorEastAsia" w:hAnsiTheme="minorEastAsia" w:eastAsiaTheme="minorEastAsia"/>
          <w:color w:val="auto"/>
          <w:sz w:val="28"/>
          <w:szCs w:val="28"/>
        </w:rPr>
        <w:t>）草拟并协助完成融资过程中的申贷文件；</w:t>
      </w:r>
    </w:p>
    <w:p w14:paraId="767B5D67">
      <w:pPr>
        <w:pStyle w:val="2"/>
        <w:ind w:firstLine="560" w:firstLineChars="200"/>
        <w:rPr>
          <w:rFonts w:hint="eastAsia" w:cs="MS Mincho" w:asciiTheme="minorEastAsia" w:hAnsiTheme="minorEastAsia" w:eastAsiaTheme="minorEastAsia"/>
          <w:color w:val="auto"/>
          <w:sz w:val="28"/>
          <w:szCs w:val="28"/>
          <w:lang w:val="en-US" w:eastAsia="zh-CN"/>
        </w:rPr>
      </w:pPr>
      <w:r>
        <w:rPr>
          <w:rFonts w:hint="eastAsia" w:cs="MS Mincho" w:asciiTheme="minorEastAsia" w:hAnsiTheme="minorEastAsia" w:eastAsiaTheme="minorEastAsia"/>
          <w:color w:val="auto"/>
          <w:sz w:val="28"/>
          <w:szCs w:val="28"/>
          <w:lang w:eastAsia="zh-CN"/>
        </w:rPr>
        <w:t>（</w:t>
      </w:r>
      <w:r>
        <w:rPr>
          <w:rFonts w:hint="eastAsia" w:cs="MS Mincho" w:asciiTheme="minorEastAsia" w:hAnsiTheme="minorEastAsia" w:eastAsiaTheme="minorEastAsia"/>
          <w:color w:val="auto"/>
          <w:sz w:val="28"/>
          <w:szCs w:val="28"/>
          <w:lang w:val="en-US" w:eastAsia="zh-CN"/>
        </w:rPr>
        <w:t>6</w:t>
      </w:r>
      <w:r>
        <w:rPr>
          <w:rFonts w:hint="eastAsia" w:cs="MS Mincho" w:asciiTheme="minorEastAsia" w:hAnsiTheme="minorEastAsia" w:eastAsiaTheme="minorEastAsia"/>
          <w:color w:val="auto"/>
          <w:sz w:val="28"/>
          <w:szCs w:val="28"/>
          <w:lang w:eastAsia="zh-CN"/>
        </w:rPr>
        <w:t>）</w:t>
      </w:r>
      <w:r>
        <w:rPr>
          <w:rFonts w:hint="eastAsia" w:cs="MS Mincho" w:asciiTheme="minorEastAsia" w:hAnsiTheme="minorEastAsia" w:eastAsiaTheme="minorEastAsia"/>
          <w:color w:val="auto"/>
          <w:sz w:val="28"/>
          <w:szCs w:val="28"/>
          <w:lang w:val="en-US" w:eastAsia="zh-CN"/>
        </w:rPr>
        <w:t>后续服务。</w:t>
      </w:r>
    </w:p>
    <w:p w14:paraId="05367074">
      <w:pPr>
        <w:pStyle w:val="2"/>
        <w:ind w:firstLine="560" w:firstLineChars="200"/>
        <w:rPr>
          <w:rFonts w:hint="default" w:cs="MS Mincho" w:asciiTheme="minorEastAsia" w:hAnsiTheme="minorEastAsia" w:eastAsiaTheme="minorEastAsia"/>
          <w:color w:val="auto"/>
          <w:sz w:val="28"/>
          <w:szCs w:val="28"/>
          <w:lang w:val="en-US" w:eastAsia="zh-CN"/>
        </w:rPr>
      </w:pPr>
      <w:r>
        <w:rPr>
          <w:rFonts w:hint="eastAsia" w:cs="MS Mincho" w:asciiTheme="minorEastAsia" w:hAnsiTheme="minorEastAsia" w:eastAsiaTheme="minorEastAsia"/>
          <w:color w:val="auto"/>
          <w:sz w:val="28"/>
          <w:szCs w:val="28"/>
          <w:lang w:val="en-US" w:eastAsia="zh-CN"/>
        </w:rPr>
        <w:t>3、乙方应当于本合同签订之日起十个工作日内编制完成融资方案并向甲方提交。</w:t>
      </w:r>
    </w:p>
    <w:p w14:paraId="0B089458">
      <w:pPr>
        <w:spacing w:line="520" w:lineRule="exact"/>
        <w:ind w:firstLine="562" w:firstLineChars="20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三、成果认定</w:t>
      </w:r>
    </w:p>
    <w:p w14:paraId="3C4A476A">
      <w:pPr>
        <w:spacing w:line="520" w:lineRule="exact"/>
        <w:ind w:firstLine="560" w:firstLineChars="200"/>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rPr>
        <w:t>1、本合同为排他性、不可撤</w:t>
      </w:r>
      <w:r>
        <w:rPr>
          <w:rFonts w:hint="eastAsia" w:cs="宋体" w:asciiTheme="minorEastAsia" w:hAnsiTheme="minorEastAsia" w:eastAsiaTheme="minorEastAsia"/>
          <w:color w:val="auto"/>
          <w:sz w:val="28"/>
          <w:szCs w:val="28"/>
          <w:lang w:eastAsia="zh-CN"/>
        </w:rPr>
        <w:t>销</w:t>
      </w:r>
      <w:r>
        <w:rPr>
          <w:rFonts w:hint="eastAsia" w:cs="宋体" w:asciiTheme="minorEastAsia" w:hAnsiTheme="minorEastAsia" w:eastAsiaTheme="minorEastAsia"/>
          <w:color w:val="auto"/>
          <w:sz w:val="28"/>
          <w:szCs w:val="28"/>
        </w:rPr>
        <w:t>委托合同，本合同一旦签订，乙方随即展开工作，在没有其他文件约定甲乙双方解除或变更本合同外，</w:t>
      </w:r>
      <w:r>
        <w:rPr>
          <w:rFonts w:hint="eastAsia" w:hAnsi="宋体"/>
          <w:color w:val="auto"/>
          <w:sz w:val="28"/>
          <w:szCs w:val="28"/>
        </w:rPr>
        <w:t>甲方就该项目在任何金融机构获得了融资均视为乙方切实完整地</w:t>
      </w:r>
      <w:r>
        <w:rPr>
          <w:rFonts w:hint="eastAsia" w:cs="宋体" w:asciiTheme="minorEastAsia" w:hAnsiTheme="minorEastAsia" w:eastAsiaTheme="minorEastAsia"/>
          <w:color w:val="auto"/>
          <w:sz w:val="28"/>
          <w:szCs w:val="28"/>
        </w:rPr>
        <w:t>履行了义务，甲方应按合同约定向乙方支付服务费</w:t>
      </w:r>
      <w:r>
        <w:rPr>
          <w:rFonts w:hint="eastAsia" w:cs="宋体" w:asciiTheme="minorEastAsia" w:hAnsiTheme="minorEastAsia" w:eastAsiaTheme="minorEastAsia"/>
          <w:color w:val="auto"/>
          <w:sz w:val="28"/>
          <w:szCs w:val="28"/>
          <w:lang w:eastAsia="zh-CN"/>
        </w:rPr>
        <w:t>。</w:t>
      </w:r>
    </w:p>
    <w:p w14:paraId="243B515B">
      <w:pPr>
        <w:spacing w:line="520" w:lineRule="exact"/>
        <w:ind w:firstLine="560" w:firstLineChars="200"/>
        <w:rPr>
          <w:rFonts w:hAnsi="宋体"/>
          <w:color w:val="auto"/>
          <w:sz w:val="28"/>
          <w:szCs w:val="28"/>
        </w:rPr>
      </w:pPr>
      <w:r>
        <w:rPr>
          <w:rFonts w:hint="eastAsia" w:cs="宋体" w:asciiTheme="minorEastAsia" w:hAnsiTheme="minorEastAsia" w:eastAsiaTheme="minorEastAsia"/>
          <w:color w:val="auto"/>
          <w:sz w:val="28"/>
          <w:szCs w:val="28"/>
        </w:rPr>
        <w:t>2、本合同约定的融资咨询服务</w:t>
      </w:r>
      <w:r>
        <w:rPr>
          <w:rFonts w:hint="eastAsia" w:cs="宋体" w:asciiTheme="minorEastAsia" w:hAnsiTheme="minorEastAsia" w:eastAsiaTheme="minorEastAsia"/>
          <w:color w:val="auto"/>
          <w:sz w:val="28"/>
          <w:szCs w:val="28"/>
          <w:lang w:val="en-US" w:eastAsia="zh-CN"/>
        </w:rPr>
        <w:t>为</w:t>
      </w:r>
      <w:r>
        <w:rPr>
          <w:rFonts w:hint="eastAsia" w:cs="宋体" w:asciiTheme="minorEastAsia" w:hAnsiTheme="minorEastAsia" w:eastAsiaTheme="minorEastAsia"/>
          <w:color w:val="auto"/>
          <w:sz w:val="28"/>
          <w:szCs w:val="28"/>
        </w:rPr>
        <w:t>全过程风险代理</w:t>
      </w:r>
      <w:r>
        <w:rPr>
          <w:rFonts w:hint="eastAsia" w:cs="宋体" w:asciiTheme="minorEastAsia" w:hAnsiTheme="minorEastAsia" w:eastAsiaTheme="minorEastAsia"/>
          <w:color w:val="auto"/>
          <w:sz w:val="28"/>
          <w:szCs w:val="28"/>
          <w:lang w:eastAsia="zh-CN"/>
        </w:rPr>
        <w:t>，</w:t>
      </w:r>
      <w:r>
        <w:rPr>
          <w:rFonts w:hint="eastAsia" w:cs="宋体" w:asciiTheme="minorEastAsia" w:hAnsiTheme="minorEastAsia" w:eastAsiaTheme="minorEastAsia"/>
          <w:color w:val="auto"/>
          <w:sz w:val="28"/>
          <w:szCs w:val="28"/>
          <w:lang w:val="en-US" w:eastAsia="zh-CN"/>
        </w:rPr>
        <w:t>即</w:t>
      </w:r>
      <w:r>
        <w:rPr>
          <w:rFonts w:hint="eastAsia" w:cs="宋体" w:asciiTheme="minorEastAsia" w:hAnsiTheme="minorEastAsia" w:eastAsiaTheme="minorEastAsia"/>
          <w:color w:val="auto"/>
          <w:sz w:val="28"/>
          <w:szCs w:val="28"/>
        </w:rPr>
        <w:t>是指乙方为甲方在本项目的融资的过程中全程为甲方提供咨询服务，如果甲方融资事宜未被金融机构贷审会批准，乙方不收取甲方任何服务费，乙方为甲方提供融资咨询服务的项目通过金融机构贷审会</w:t>
      </w:r>
      <w:r>
        <w:rPr>
          <w:rFonts w:hint="eastAsia" w:cs="宋体" w:asciiTheme="minorEastAsia" w:hAnsiTheme="minorEastAsia" w:eastAsiaTheme="minorEastAsia"/>
          <w:color w:val="auto"/>
          <w:sz w:val="28"/>
          <w:szCs w:val="28"/>
          <w:lang w:val="en-US" w:eastAsia="zh-CN"/>
        </w:rPr>
        <w:t>放款</w:t>
      </w:r>
      <w:r>
        <w:rPr>
          <w:rFonts w:hint="eastAsia" w:cs="宋体" w:asciiTheme="minorEastAsia" w:hAnsiTheme="minorEastAsia" w:eastAsiaTheme="minorEastAsia"/>
          <w:color w:val="auto"/>
          <w:sz w:val="28"/>
          <w:szCs w:val="28"/>
        </w:rPr>
        <w:t>后一次性收取融资咨询服务费，具体</w:t>
      </w:r>
      <w:r>
        <w:rPr>
          <w:rFonts w:hint="eastAsia" w:cs="宋体" w:asciiTheme="minorEastAsia" w:hAnsiTheme="minorEastAsia" w:eastAsiaTheme="minorEastAsia"/>
          <w:color w:val="auto"/>
          <w:sz w:val="28"/>
          <w:szCs w:val="28"/>
          <w:lang w:val="en-US" w:eastAsia="zh-CN"/>
        </w:rPr>
        <w:t>支付金额、时间、方式</w:t>
      </w:r>
      <w:r>
        <w:rPr>
          <w:rFonts w:hint="eastAsia" w:hAnsi="宋体"/>
          <w:color w:val="auto"/>
          <w:sz w:val="28"/>
          <w:szCs w:val="28"/>
          <w:lang w:val="en-US" w:eastAsia="zh-CN"/>
        </w:rPr>
        <w:t>按照</w:t>
      </w:r>
      <w:r>
        <w:rPr>
          <w:rFonts w:hint="eastAsia" w:hAnsi="宋体"/>
          <w:color w:val="auto"/>
          <w:sz w:val="28"/>
          <w:szCs w:val="28"/>
        </w:rPr>
        <w:t>本合同第六条执行。</w:t>
      </w:r>
    </w:p>
    <w:p w14:paraId="1FFB4022">
      <w:p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四、甲乙双方权利</w:t>
      </w:r>
    </w:p>
    <w:p w14:paraId="0EF5246F">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甲方有权审查审核乙方提交的成果</w:t>
      </w:r>
      <w:r>
        <w:rPr>
          <w:rFonts w:hint="eastAsia" w:cs="MS Mincho" w:asciiTheme="minorEastAsia" w:hAnsiTheme="minorEastAsia" w:eastAsiaTheme="minorEastAsia"/>
          <w:color w:val="auto"/>
          <w:sz w:val="28"/>
          <w:szCs w:val="28"/>
          <w:lang w:eastAsia="zh-CN"/>
        </w:rPr>
        <w:t>。</w:t>
      </w:r>
    </w:p>
    <w:p w14:paraId="5C9EBB2F">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甲方有</w:t>
      </w:r>
      <w:r>
        <w:rPr>
          <w:rFonts w:cs="宋体" w:asciiTheme="minorEastAsia" w:hAnsiTheme="minorEastAsia" w:eastAsiaTheme="minorEastAsia"/>
          <w:color w:val="auto"/>
          <w:sz w:val="28"/>
          <w:szCs w:val="28"/>
        </w:rPr>
        <w:t>权</w:t>
      </w:r>
      <w:r>
        <w:rPr>
          <w:rFonts w:hint="eastAsia" w:cs="MS Mincho" w:asciiTheme="minorEastAsia" w:hAnsiTheme="minorEastAsia" w:eastAsiaTheme="minorEastAsia"/>
          <w:color w:val="auto"/>
          <w:sz w:val="28"/>
          <w:szCs w:val="28"/>
        </w:rPr>
        <w:t>要求乙方在</w:t>
      </w:r>
      <w:r>
        <w:rPr>
          <w:rFonts w:cs="宋体" w:asciiTheme="minorEastAsia" w:hAnsiTheme="minorEastAsia" w:eastAsiaTheme="minorEastAsia"/>
          <w:color w:val="auto"/>
          <w:sz w:val="28"/>
          <w:szCs w:val="28"/>
        </w:rPr>
        <w:t>约</w:t>
      </w:r>
      <w:r>
        <w:rPr>
          <w:rFonts w:hint="eastAsia" w:cs="MS Mincho" w:asciiTheme="minorEastAsia" w:hAnsiTheme="minorEastAsia" w:eastAsiaTheme="minorEastAsia"/>
          <w:color w:val="auto"/>
          <w:sz w:val="28"/>
          <w:szCs w:val="28"/>
        </w:rPr>
        <w:t>定的</w:t>
      </w:r>
      <w:r>
        <w:rPr>
          <w:rFonts w:cs="宋体" w:asciiTheme="minorEastAsia" w:hAnsiTheme="minorEastAsia" w:eastAsiaTheme="minorEastAsia"/>
          <w:color w:val="auto"/>
          <w:sz w:val="28"/>
          <w:szCs w:val="28"/>
        </w:rPr>
        <w:t>时间</w:t>
      </w:r>
      <w:r>
        <w:rPr>
          <w:rFonts w:hint="eastAsia" w:cs="MS Mincho" w:asciiTheme="minorEastAsia" w:hAnsiTheme="minorEastAsia" w:eastAsiaTheme="minorEastAsia"/>
          <w:color w:val="auto"/>
          <w:sz w:val="28"/>
          <w:szCs w:val="28"/>
        </w:rPr>
        <w:t>内完成相关工作</w:t>
      </w:r>
      <w:r>
        <w:rPr>
          <w:rFonts w:hint="eastAsia" w:cs="MS Mincho" w:asciiTheme="minorEastAsia" w:hAnsiTheme="minorEastAsia" w:eastAsiaTheme="minorEastAsia"/>
          <w:color w:val="auto"/>
          <w:sz w:val="28"/>
          <w:szCs w:val="28"/>
          <w:lang w:eastAsia="zh-CN"/>
        </w:rPr>
        <w:t>。</w:t>
      </w:r>
    </w:p>
    <w:p w14:paraId="405C4CB6">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甲方有</w:t>
      </w:r>
      <w:r>
        <w:rPr>
          <w:rFonts w:cs="宋体" w:asciiTheme="minorEastAsia" w:hAnsiTheme="minorEastAsia" w:eastAsiaTheme="minorEastAsia"/>
          <w:color w:val="auto"/>
          <w:sz w:val="28"/>
          <w:szCs w:val="28"/>
        </w:rPr>
        <w:t>权</w:t>
      </w:r>
      <w:r>
        <w:rPr>
          <w:rFonts w:hint="eastAsia" w:cs="MS Mincho" w:asciiTheme="minorEastAsia" w:hAnsiTheme="minorEastAsia" w:eastAsiaTheme="minorEastAsia"/>
          <w:color w:val="auto"/>
          <w:sz w:val="28"/>
          <w:szCs w:val="28"/>
        </w:rPr>
        <w:t>要求乙方提供</w:t>
      </w:r>
      <w:r>
        <w:rPr>
          <w:rFonts w:cs="宋体" w:asciiTheme="minorEastAsia" w:hAnsiTheme="minorEastAsia" w:eastAsiaTheme="minorEastAsia"/>
          <w:color w:val="auto"/>
          <w:sz w:val="28"/>
          <w:szCs w:val="28"/>
        </w:rPr>
        <w:t>编</w:t>
      </w:r>
      <w:r>
        <w:rPr>
          <w:rFonts w:hint="eastAsia" w:cs="MS Mincho" w:asciiTheme="minorEastAsia" w:hAnsiTheme="minorEastAsia" w:eastAsiaTheme="minorEastAsia"/>
          <w:color w:val="auto"/>
          <w:sz w:val="28"/>
          <w:szCs w:val="28"/>
        </w:rPr>
        <w:t>制相关</w:t>
      </w:r>
      <w:r>
        <w:rPr>
          <w:rFonts w:cs="宋体" w:asciiTheme="minorEastAsia" w:hAnsiTheme="minorEastAsia" w:eastAsiaTheme="minorEastAsia"/>
          <w:color w:val="auto"/>
          <w:sz w:val="28"/>
          <w:szCs w:val="28"/>
        </w:rPr>
        <w:t>报</w:t>
      </w:r>
      <w:r>
        <w:rPr>
          <w:rFonts w:hint="eastAsia" w:cs="MS Mincho" w:asciiTheme="minorEastAsia" w:hAnsiTheme="minorEastAsia" w:eastAsiaTheme="minorEastAsia"/>
          <w:color w:val="auto"/>
          <w:sz w:val="28"/>
          <w:szCs w:val="28"/>
        </w:rPr>
        <w:t>告的</w:t>
      </w:r>
      <w:r>
        <w:rPr>
          <w:rFonts w:cs="宋体" w:asciiTheme="minorEastAsia" w:hAnsiTheme="minorEastAsia" w:eastAsiaTheme="minorEastAsia"/>
          <w:color w:val="auto"/>
          <w:sz w:val="28"/>
          <w:szCs w:val="28"/>
        </w:rPr>
        <w:t>资质</w:t>
      </w:r>
      <w:r>
        <w:rPr>
          <w:rFonts w:hint="eastAsia" w:cs="MS Mincho" w:asciiTheme="minorEastAsia" w:hAnsiTheme="minorEastAsia" w:eastAsiaTheme="minorEastAsia"/>
          <w:color w:val="auto"/>
          <w:sz w:val="28"/>
          <w:szCs w:val="28"/>
          <w:lang w:eastAsia="zh-CN"/>
        </w:rPr>
        <w:t>。</w:t>
      </w:r>
    </w:p>
    <w:p w14:paraId="1FEFA2C4">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甲方有</w:t>
      </w:r>
      <w:r>
        <w:rPr>
          <w:rFonts w:cs="宋体" w:asciiTheme="minorEastAsia" w:hAnsiTheme="minorEastAsia" w:eastAsiaTheme="minorEastAsia"/>
          <w:color w:val="auto"/>
          <w:sz w:val="28"/>
          <w:szCs w:val="28"/>
        </w:rPr>
        <w:t>权</w:t>
      </w:r>
      <w:r>
        <w:rPr>
          <w:rFonts w:hint="eastAsia" w:cs="MS Mincho" w:asciiTheme="minorEastAsia" w:hAnsiTheme="minorEastAsia" w:eastAsiaTheme="minorEastAsia"/>
          <w:color w:val="auto"/>
          <w:sz w:val="28"/>
          <w:szCs w:val="28"/>
        </w:rPr>
        <w:t>要求乙方</w:t>
      </w:r>
      <w:r>
        <w:rPr>
          <w:rFonts w:cs="宋体" w:asciiTheme="minorEastAsia" w:hAnsiTheme="minorEastAsia" w:eastAsiaTheme="minorEastAsia"/>
          <w:color w:val="auto"/>
          <w:sz w:val="28"/>
          <w:szCs w:val="28"/>
        </w:rPr>
        <w:t>对</w:t>
      </w:r>
      <w:r>
        <w:rPr>
          <w:rFonts w:hint="eastAsia" w:cs="MS Mincho" w:asciiTheme="minorEastAsia" w:hAnsiTheme="minorEastAsia" w:eastAsiaTheme="minorEastAsia"/>
          <w:color w:val="auto"/>
          <w:sz w:val="28"/>
          <w:szCs w:val="28"/>
        </w:rPr>
        <w:t>不符合要求的申</w:t>
      </w:r>
      <w:r>
        <w:rPr>
          <w:rFonts w:cs="宋体" w:asciiTheme="minorEastAsia" w:hAnsiTheme="minorEastAsia" w:eastAsiaTheme="minorEastAsia"/>
          <w:color w:val="auto"/>
          <w:sz w:val="28"/>
          <w:szCs w:val="28"/>
        </w:rPr>
        <w:t>贷</w:t>
      </w:r>
      <w:r>
        <w:rPr>
          <w:rFonts w:hint="eastAsia" w:cs="MS Mincho" w:asciiTheme="minorEastAsia" w:hAnsiTheme="minorEastAsia" w:eastAsiaTheme="minorEastAsia"/>
          <w:color w:val="auto"/>
          <w:sz w:val="28"/>
          <w:szCs w:val="28"/>
        </w:rPr>
        <w:t>文件</w:t>
      </w:r>
      <w:r>
        <w:rPr>
          <w:rFonts w:cs="宋体" w:asciiTheme="minorEastAsia" w:hAnsiTheme="minorEastAsia" w:eastAsiaTheme="minorEastAsia"/>
          <w:color w:val="auto"/>
          <w:sz w:val="28"/>
          <w:szCs w:val="28"/>
        </w:rPr>
        <w:t>进</w:t>
      </w:r>
      <w:r>
        <w:rPr>
          <w:rFonts w:hint="eastAsia" w:cs="MS Mincho" w:asciiTheme="minorEastAsia" w:hAnsiTheme="minorEastAsia" w:eastAsiaTheme="minorEastAsia"/>
          <w:color w:val="auto"/>
          <w:sz w:val="28"/>
          <w:szCs w:val="28"/>
        </w:rPr>
        <w:t>行</w:t>
      </w:r>
      <w:r>
        <w:rPr>
          <w:rFonts w:cs="宋体" w:asciiTheme="minorEastAsia" w:hAnsiTheme="minorEastAsia" w:eastAsiaTheme="minorEastAsia"/>
          <w:color w:val="auto"/>
          <w:sz w:val="28"/>
          <w:szCs w:val="28"/>
        </w:rPr>
        <w:t>调</w:t>
      </w:r>
      <w:r>
        <w:rPr>
          <w:rFonts w:hint="eastAsia" w:cs="MS Mincho" w:asciiTheme="minorEastAsia" w:hAnsiTheme="minorEastAsia" w:eastAsiaTheme="minorEastAsia"/>
          <w:color w:val="auto"/>
          <w:sz w:val="28"/>
          <w:szCs w:val="28"/>
        </w:rPr>
        <w:t>整</w:t>
      </w:r>
      <w:r>
        <w:rPr>
          <w:rFonts w:hint="eastAsia" w:cs="MS Mincho" w:asciiTheme="minorEastAsia" w:hAnsiTheme="minorEastAsia" w:eastAsiaTheme="minorEastAsia"/>
          <w:color w:val="auto"/>
          <w:sz w:val="28"/>
          <w:szCs w:val="28"/>
          <w:lang w:eastAsia="zh-CN"/>
        </w:rPr>
        <w:t>。</w:t>
      </w:r>
    </w:p>
    <w:p w14:paraId="3BF1971C">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乙方有权要求甲方按照约定支付费用</w:t>
      </w:r>
      <w:r>
        <w:rPr>
          <w:rFonts w:hint="eastAsia" w:cs="MS Mincho" w:asciiTheme="minorEastAsia" w:hAnsiTheme="minorEastAsia" w:eastAsiaTheme="minorEastAsia"/>
          <w:color w:val="auto"/>
          <w:sz w:val="28"/>
          <w:szCs w:val="28"/>
          <w:lang w:eastAsia="zh-CN"/>
        </w:rPr>
        <w:t>。</w:t>
      </w:r>
    </w:p>
    <w:p w14:paraId="77B13214">
      <w:pPr>
        <w:numPr>
          <w:ilvl w:val="0"/>
          <w:numId w:val="3"/>
        </w:numPr>
        <w:spacing w:line="520" w:lineRule="exact"/>
        <w:ind w:firstLine="560"/>
        <w:rPr>
          <w:rFonts w:cs="MS Mincho"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乙方有</w:t>
      </w:r>
      <w:r>
        <w:rPr>
          <w:rFonts w:cs="宋体" w:asciiTheme="minorEastAsia" w:hAnsiTheme="minorEastAsia" w:eastAsiaTheme="minorEastAsia"/>
          <w:color w:val="auto"/>
          <w:sz w:val="28"/>
          <w:szCs w:val="28"/>
        </w:rPr>
        <w:t>权</w:t>
      </w:r>
      <w:r>
        <w:rPr>
          <w:rFonts w:hint="eastAsia" w:cs="MS Mincho" w:asciiTheme="minorEastAsia" w:hAnsiTheme="minorEastAsia" w:eastAsiaTheme="minorEastAsia"/>
          <w:color w:val="auto"/>
          <w:sz w:val="28"/>
          <w:szCs w:val="28"/>
        </w:rPr>
        <w:t>要求甲方</w:t>
      </w:r>
      <w:r>
        <w:rPr>
          <w:rFonts w:cs="MS Mincho" w:asciiTheme="minorEastAsia" w:hAnsiTheme="minorEastAsia" w:eastAsiaTheme="minorEastAsia"/>
          <w:color w:val="auto"/>
          <w:sz w:val="28"/>
          <w:szCs w:val="28"/>
        </w:rPr>
        <w:t>按</w:t>
      </w:r>
      <w:r>
        <w:rPr>
          <w:rFonts w:hint="eastAsia" w:cs="宋体" w:asciiTheme="minorEastAsia" w:hAnsiTheme="minorEastAsia" w:eastAsiaTheme="minorEastAsia"/>
          <w:color w:val="auto"/>
          <w:sz w:val="28"/>
          <w:szCs w:val="28"/>
        </w:rPr>
        <w:t>时</w:t>
      </w:r>
      <w:r>
        <w:rPr>
          <w:rFonts w:cs="MS Mincho" w:asciiTheme="minorEastAsia" w:hAnsiTheme="minorEastAsia" w:eastAsiaTheme="minorEastAsia"/>
          <w:color w:val="auto"/>
          <w:sz w:val="28"/>
          <w:szCs w:val="28"/>
        </w:rPr>
        <w:t>提供</w:t>
      </w:r>
      <w:r>
        <w:rPr>
          <w:rFonts w:hint="eastAsia" w:cs="MS Mincho" w:asciiTheme="minorEastAsia" w:hAnsiTheme="minorEastAsia" w:eastAsiaTheme="minorEastAsia"/>
          <w:color w:val="auto"/>
          <w:sz w:val="28"/>
          <w:szCs w:val="28"/>
        </w:rPr>
        <w:t>本项目的相关资料并</w:t>
      </w:r>
      <w:r>
        <w:rPr>
          <w:rFonts w:cs="MS Mincho" w:asciiTheme="minorEastAsia" w:hAnsiTheme="minorEastAsia" w:eastAsiaTheme="minorEastAsia"/>
          <w:color w:val="auto"/>
          <w:sz w:val="28"/>
          <w:szCs w:val="28"/>
        </w:rPr>
        <w:t>保</w:t>
      </w:r>
      <w:r>
        <w:rPr>
          <w:rFonts w:hint="eastAsia" w:cs="MS Mincho" w:asciiTheme="minorEastAsia" w:hAnsiTheme="minorEastAsia" w:eastAsiaTheme="minorEastAsia"/>
          <w:color w:val="auto"/>
          <w:sz w:val="28"/>
          <w:szCs w:val="28"/>
        </w:rPr>
        <w:t>证</w:t>
      </w:r>
      <w:r>
        <w:rPr>
          <w:rFonts w:cs="MS Mincho" w:asciiTheme="minorEastAsia" w:hAnsiTheme="minorEastAsia" w:eastAsiaTheme="minorEastAsia"/>
          <w:color w:val="auto"/>
          <w:sz w:val="28"/>
          <w:szCs w:val="28"/>
        </w:rPr>
        <w:t>其真</w:t>
      </w:r>
      <w:r>
        <w:rPr>
          <w:rFonts w:hint="eastAsia" w:cs="MS Mincho" w:asciiTheme="minorEastAsia" w:hAnsiTheme="minorEastAsia" w:eastAsiaTheme="minorEastAsia"/>
          <w:color w:val="auto"/>
          <w:sz w:val="28"/>
          <w:szCs w:val="28"/>
        </w:rPr>
        <w:t>实</w:t>
      </w:r>
      <w:r>
        <w:rPr>
          <w:rFonts w:cs="MS Mincho" w:asciiTheme="minorEastAsia" w:hAnsiTheme="minorEastAsia" w:eastAsiaTheme="minorEastAsia"/>
          <w:color w:val="auto"/>
          <w:sz w:val="28"/>
          <w:szCs w:val="28"/>
        </w:rPr>
        <w:t>性</w:t>
      </w:r>
      <w:r>
        <w:rPr>
          <w:rFonts w:hint="eastAsia" w:cs="MS Mincho" w:asciiTheme="minorEastAsia" w:hAnsiTheme="minorEastAsia" w:eastAsiaTheme="minorEastAsia"/>
          <w:color w:val="auto"/>
          <w:sz w:val="28"/>
          <w:szCs w:val="28"/>
          <w:lang w:eastAsia="zh-CN"/>
        </w:rPr>
        <w:t>。</w:t>
      </w:r>
    </w:p>
    <w:p w14:paraId="3839E155">
      <w:pPr>
        <w:numPr>
          <w:ilvl w:val="0"/>
          <w:numId w:val="3"/>
        </w:numPr>
        <w:spacing w:line="520" w:lineRule="exact"/>
        <w:ind w:firstLine="560"/>
        <w:rPr>
          <w:rFonts w:cs="MS Mincho" w:asciiTheme="minorEastAsia" w:hAnsiTheme="minorEastAsia" w:eastAsiaTheme="minorEastAsia"/>
          <w:color w:val="auto"/>
          <w:sz w:val="28"/>
          <w:szCs w:val="28"/>
        </w:rPr>
      </w:pPr>
      <w:r>
        <w:rPr>
          <w:rFonts w:cs="MS Mincho" w:asciiTheme="minorEastAsia" w:hAnsiTheme="minorEastAsia" w:eastAsiaTheme="minorEastAsia"/>
          <w:color w:val="auto"/>
          <w:sz w:val="28"/>
          <w:szCs w:val="28"/>
        </w:rPr>
        <w:t>乙方有</w:t>
      </w:r>
      <w:r>
        <w:rPr>
          <w:rFonts w:hint="eastAsia" w:cs="宋体" w:asciiTheme="minorEastAsia" w:hAnsiTheme="minorEastAsia" w:eastAsiaTheme="minorEastAsia"/>
          <w:color w:val="auto"/>
          <w:sz w:val="28"/>
          <w:szCs w:val="28"/>
        </w:rPr>
        <w:t>权</w:t>
      </w:r>
      <w:r>
        <w:rPr>
          <w:rFonts w:cs="MS Mincho" w:asciiTheme="minorEastAsia" w:hAnsiTheme="minorEastAsia" w:eastAsiaTheme="minorEastAsia"/>
          <w:color w:val="auto"/>
          <w:sz w:val="28"/>
          <w:szCs w:val="28"/>
        </w:rPr>
        <w:t>要求</w:t>
      </w:r>
      <w:r>
        <w:rPr>
          <w:rFonts w:hint="eastAsia" w:cs="宋体" w:asciiTheme="minorEastAsia" w:hAnsiTheme="minorEastAsia" w:eastAsiaTheme="minorEastAsia"/>
          <w:color w:val="auto"/>
          <w:sz w:val="28"/>
          <w:szCs w:val="28"/>
        </w:rPr>
        <w:t>甲</w:t>
      </w:r>
      <w:r>
        <w:rPr>
          <w:rFonts w:cs="MS Mincho" w:asciiTheme="minorEastAsia" w:hAnsiTheme="minorEastAsia" w:eastAsiaTheme="minorEastAsia"/>
          <w:color w:val="auto"/>
          <w:sz w:val="28"/>
          <w:szCs w:val="28"/>
        </w:rPr>
        <w:t>方配合</w:t>
      </w:r>
      <w:r>
        <w:rPr>
          <w:rFonts w:hint="eastAsia" w:cs="宋体" w:asciiTheme="minorEastAsia" w:hAnsiTheme="minorEastAsia" w:eastAsiaTheme="minorEastAsia"/>
          <w:color w:val="auto"/>
          <w:sz w:val="28"/>
          <w:szCs w:val="28"/>
        </w:rPr>
        <w:t>查</w:t>
      </w:r>
      <w:r>
        <w:rPr>
          <w:rFonts w:cs="MS Mincho" w:asciiTheme="minorEastAsia" w:hAnsiTheme="minorEastAsia" w:eastAsiaTheme="minorEastAsia"/>
          <w:color w:val="auto"/>
          <w:sz w:val="28"/>
          <w:szCs w:val="28"/>
        </w:rPr>
        <w:t>看</w:t>
      </w:r>
      <w:r>
        <w:rPr>
          <w:rFonts w:hint="eastAsia" w:cs="宋体" w:asciiTheme="minorEastAsia" w:hAnsiTheme="minorEastAsia" w:eastAsiaTheme="minorEastAsia"/>
          <w:color w:val="auto"/>
          <w:sz w:val="28"/>
          <w:szCs w:val="28"/>
        </w:rPr>
        <w:t>现场</w:t>
      </w:r>
      <w:r>
        <w:rPr>
          <w:rFonts w:cs="MS Mincho" w:asciiTheme="minorEastAsia" w:hAnsiTheme="minorEastAsia" w:eastAsiaTheme="minorEastAsia"/>
          <w:color w:val="auto"/>
          <w:sz w:val="28"/>
          <w:szCs w:val="28"/>
        </w:rPr>
        <w:t>，</w:t>
      </w:r>
      <w:r>
        <w:rPr>
          <w:rFonts w:cs="宋体" w:asciiTheme="minorEastAsia" w:hAnsiTheme="minorEastAsia" w:eastAsiaTheme="minorEastAsia"/>
          <w:color w:val="auto"/>
          <w:sz w:val="28"/>
          <w:szCs w:val="28"/>
        </w:rPr>
        <w:t>协调</w:t>
      </w:r>
      <w:r>
        <w:rPr>
          <w:rFonts w:hint="eastAsia" w:cs="MS Mincho" w:asciiTheme="minorEastAsia" w:hAnsiTheme="minorEastAsia" w:eastAsiaTheme="minorEastAsia"/>
          <w:color w:val="auto"/>
          <w:sz w:val="28"/>
          <w:szCs w:val="28"/>
        </w:rPr>
        <w:t>政府相关部</w:t>
      </w:r>
      <w:r>
        <w:rPr>
          <w:rFonts w:cs="宋体" w:asciiTheme="minorEastAsia" w:hAnsiTheme="minorEastAsia" w:eastAsiaTheme="minorEastAsia"/>
          <w:color w:val="auto"/>
          <w:sz w:val="28"/>
          <w:szCs w:val="28"/>
        </w:rPr>
        <w:t>门</w:t>
      </w:r>
      <w:r>
        <w:rPr>
          <w:rFonts w:hint="eastAsia" w:cs="MS Mincho" w:asciiTheme="minorEastAsia" w:hAnsiTheme="minorEastAsia" w:eastAsiaTheme="minorEastAsia"/>
          <w:color w:val="auto"/>
          <w:sz w:val="28"/>
          <w:szCs w:val="28"/>
        </w:rPr>
        <w:t>的关系。</w:t>
      </w:r>
    </w:p>
    <w:p w14:paraId="60C4E920">
      <w:pPr>
        <w:numPr>
          <w:ilvl w:val="0"/>
          <w:numId w:val="4"/>
        </w:numPr>
        <w:spacing w:line="520" w:lineRule="exact"/>
        <w:ind w:firstLine="562" w:firstLineChars="200"/>
        <w:outlineLvl w:val="0"/>
        <w:rPr>
          <w:rFonts w:cs="MS Mincho"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甲乙双方义务</w:t>
      </w:r>
    </w:p>
    <w:p w14:paraId="37CF192F">
      <w:pPr>
        <w:spacing w:line="520" w:lineRule="exact"/>
        <w:ind w:firstLine="560"/>
        <w:rPr>
          <w:rFonts w:hint="eastAsia" w:ascii="宋体" w:hAnsi="宋体" w:eastAsia="宋体" w:cs="宋体"/>
          <w:color w:val="auto"/>
          <w:sz w:val="28"/>
          <w:szCs w:val="28"/>
          <w:lang w:eastAsia="zh-CN"/>
        </w:rPr>
      </w:pPr>
      <w:r>
        <w:rPr>
          <w:rFonts w:hint="eastAsia" w:ascii="宋体" w:hAnsi="宋体" w:cs="宋体"/>
          <w:color w:val="auto"/>
          <w:sz w:val="28"/>
          <w:szCs w:val="28"/>
        </w:rPr>
        <w:t>1、甲方有权要求乙方按本合同规定履行各项责任和义务</w:t>
      </w:r>
      <w:r>
        <w:rPr>
          <w:rFonts w:hint="eastAsia" w:ascii="宋体" w:hAnsi="宋体" w:cs="宋体"/>
          <w:color w:val="auto"/>
          <w:sz w:val="28"/>
          <w:szCs w:val="28"/>
          <w:lang w:eastAsia="zh-CN"/>
        </w:rPr>
        <w:t>。</w:t>
      </w:r>
    </w:p>
    <w:p w14:paraId="3186A080">
      <w:pPr>
        <w:spacing w:line="520" w:lineRule="exact"/>
        <w:ind w:firstLine="560" w:firstLineChars="200"/>
        <w:rPr>
          <w:rFonts w:hint="eastAsia" w:ascii="宋体" w:hAnsi="宋体" w:eastAsia="宋体" w:cs="宋体"/>
          <w:color w:val="auto"/>
          <w:sz w:val="28"/>
          <w:szCs w:val="28"/>
          <w:lang w:eastAsia="zh-CN"/>
        </w:rPr>
      </w:pPr>
      <w:r>
        <w:rPr>
          <w:rFonts w:hint="eastAsia" w:ascii="宋体" w:hAnsi="宋体" w:cs="宋体"/>
          <w:color w:val="auto"/>
          <w:sz w:val="28"/>
          <w:szCs w:val="28"/>
        </w:rPr>
        <w:t>2、甲方应配合乙方进行融资工作，</w:t>
      </w:r>
      <w:r>
        <w:rPr>
          <w:rFonts w:hint="eastAsia" w:cs="宋体" w:asciiTheme="minorEastAsia" w:hAnsiTheme="minorEastAsia" w:eastAsiaTheme="minorEastAsia"/>
          <w:color w:val="auto"/>
          <w:sz w:val="28"/>
          <w:szCs w:val="28"/>
        </w:rPr>
        <w:t>协助乙方开展项目调研和现场考察工作，</w:t>
      </w:r>
      <w:r>
        <w:rPr>
          <w:rFonts w:hint="eastAsia" w:ascii="宋体" w:hAnsi="宋体" w:cs="宋体"/>
          <w:color w:val="auto"/>
          <w:sz w:val="28"/>
          <w:szCs w:val="28"/>
        </w:rPr>
        <w:t>提供乙方为完成本合同所述责任所必要的各种法律文件、合同、政府批文，财务资料和其他资料（包括但不限于股东会决议、担保合同、项目前期已投入费用的凭证等），保证其所提供的全部资料和信息的完整性、准确性、真实性</w:t>
      </w:r>
      <w:r>
        <w:rPr>
          <w:rFonts w:hint="eastAsia" w:ascii="宋体" w:hAnsi="宋体" w:cs="宋体"/>
          <w:color w:val="auto"/>
          <w:sz w:val="28"/>
          <w:szCs w:val="28"/>
          <w:lang w:eastAsia="zh-CN"/>
        </w:rPr>
        <w:t>。</w:t>
      </w:r>
    </w:p>
    <w:p w14:paraId="7905B1DD">
      <w:pPr>
        <w:spacing w:line="520" w:lineRule="exact"/>
        <w:ind w:firstLine="560"/>
        <w:rPr>
          <w:rFonts w:ascii="宋体" w:hAnsi="宋体" w:cs="宋体"/>
          <w:color w:val="auto"/>
          <w:sz w:val="28"/>
          <w:szCs w:val="28"/>
        </w:rPr>
      </w:pPr>
      <w:r>
        <w:rPr>
          <w:rFonts w:hint="eastAsia" w:ascii="宋体" w:hAnsi="宋体" w:cs="宋体"/>
          <w:color w:val="auto"/>
          <w:sz w:val="28"/>
          <w:szCs w:val="28"/>
        </w:rPr>
        <w:t>3、乙方提供项目融资方案的策划、</w:t>
      </w:r>
      <w:r>
        <w:rPr>
          <w:rFonts w:hint="eastAsia" w:ascii="宋体" w:hAnsi="宋体" w:cs="宋体"/>
          <w:color w:val="auto"/>
          <w:sz w:val="28"/>
          <w:szCs w:val="28"/>
          <w:lang w:val="en-US" w:eastAsia="zh-CN"/>
        </w:rPr>
        <w:t>协助</w:t>
      </w:r>
      <w:r>
        <w:rPr>
          <w:rFonts w:hint="eastAsia" w:ascii="宋体" w:hAnsi="宋体" w:cs="宋体"/>
          <w:color w:val="auto"/>
          <w:sz w:val="28"/>
          <w:szCs w:val="28"/>
        </w:rPr>
        <w:t>甲方和金融机构就融资事宜</w:t>
      </w:r>
      <w:r>
        <w:rPr>
          <w:rFonts w:hint="eastAsia" w:ascii="宋体" w:hAnsi="宋体" w:cs="宋体"/>
          <w:color w:val="auto"/>
          <w:sz w:val="28"/>
          <w:szCs w:val="28"/>
          <w:lang w:val="en-US" w:eastAsia="zh-CN"/>
        </w:rPr>
        <w:t>进行</w:t>
      </w:r>
      <w:r>
        <w:rPr>
          <w:rFonts w:hint="eastAsia" w:ascii="宋体" w:hAnsi="宋体" w:cs="宋体"/>
          <w:color w:val="auto"/>
          <w:sz w:val="28"/>
          <w:szCs w:val="28"/>
        </w:rPr>
        <w:t>沟通协调、编制或草拟金融机构需要的文件等工作，直到通过金融机构有权审批机构贷审会审核。在后续用款过程中乙方</w:t>
      </w:r>
      <w:r>
        <w:rPr>
          <w:rFonts w:hint="eastAsia" w:ascii="宋体" w:hAnsi="宋体" w:cs="宋体"/>
          <w:color w:val="auto"/>
          <w:sz w:val="28"/>
          <w:szCs w:val="28"/>
          <w:lang w:val="en-US" w:eastAsia="zh-CN"/>
        </w:rPr>
        <w:t>应当</w:t>
      </w:r>
      <w:r>
        <w:rPr>
          <w:rFonts w:hint="eastAsia" w:ascii="宋体" w:hAnsi="宋体" w:cs="宋体"/>
          <w:color w:val="auto"/>
          <w:sz w:val="28"/>
          <w:szCs w:val="28"/>
        </w:rPr>
        <w:t>提供协助，但不作为甲方向乙方支付费用的条件</w:t>
      </w:r>
      <w:r>
        <w:rPr>
          <w:rFonts w:hint="eastAsia" w:ascii="宋体" w:hAnsi="宋体" w:cs="宋体"/>
          <w:color w:val="auto"/>
          <w:sz w:val="28"/>
          <w:szCs w:val="28"/>
          <w:lang w:eastAsia="zh-CN"/>
        </w:rPr>
        <w:t>。</w:t>
      </w:r>
      <w:r>
        <w:rPr>
          <w:rFonts w:hint="eastAsia" w:ascii="宋体" w:hAnsi="宋体" w:cs="宋体"/>
          <w:color w:val="auto"/>
          <w:sz w:val="28"/>
          <w:szCs w:val="28"/>
        </w:rPr>
        <w:t xml:space="preserve"> </w:t>
      </w:r>
    </w:p>
    <w:p w14:paraId="77A77C1C">
      <w:pPr>
        <w:spacing w:line="520" w:lineRule="exact"/>
        <w:ind w:firstLine="560"/>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4</w:t>
      </w:r>
      <w:r>
        <w:rPr>
          <w:rFonts w:hint="eastAsia" w:ascii="宋体" w:hAnsi="宋体" w:cs="宋体"/>
          <w:color w:val="auto"/>
          <w:sz w:val="28"/>
          <w:szCs w:val="28"/>
        </w:rPr>
        <w:t>、甲、乙双方对在本项目中知悉的不可公开的资料和信息(口头的和书面的)承担不可撤销的保密义务。除非本合同约定</w:t>
      </w:r>
      <w:r>
        <w:rPr>
          <w:rFonts w:hint="eastAsia" w:ascii="宋体" w:hAnsi="宋体" w:cs="宋体"/>
          <w:color w:val="auto"/>
          <w:sz w:val="28"/>
          <w:szCs w:val="28"/>
          <w:lang w:eastAsia="zh-CN"/>
        </w:rPr>
        <w:t>、</w:t>
      </w:r>
      <w:r>
        <w:rPr>
          <w:rFonts w:hint="eastAsia" w:ascii="宋体" w:hAnsi="宋体" w:cs="宋体"/>
          <w:color w:val="auto"/>
          <w:sz w:val="28"/>
          <w:szCs w:val="28"/>
        </w:rPr>
        <w:t>或本合同所述工作之必要</w:t>
      </w:r>
      <w:r>
        <w:rPr>
          <w:rFonts w:hint="eastAsia" w:ascii="宋体" w:hAnsi="宋体" w:cs="宋体"/>
          <w:color w:val="auto"/>
          <w:sz w:val="28"/>
          <w:szCs w:val="28"/>
          <w:lang w:eastAsia="zh-CN"/>
        </w:rPr>
        <w:t>、</w:t>
      </w:r>
      <w:r>
        <w:rPr>
          <w:rFonts w:hint="eastAsia" w:ascii="宋体" w:hAnsi="宋体" w:cs="宋体"/>
          <w:color w:val="auto"/>
          <w:sz w:val="28"/>
          <w:szCs w:val="28"/>
        </w:rPr>
        <w:t>或得到双方书面许可，任何一方不得向任何第三方泄露</w:t>
      </w:r>
      <w:r>
        <w:rPr>
          <w:rFonts w:hint="eastAsia" w:ascii="宋体" w:hAnsi="宋体" w:cs="宋体"/>
          <w:color w:val="auto"/>
          <w:sz w:val="28"/>
          <w:szCs w:val="28"/>
          <w:lang w:eastAsia="zh-CN"/>
        </w:rPr>
        <w:t>。</w:t>
      </w:r>
    </w:p>
    <w:p w14:paraId="19FD35BC">
      <w:pPr>
        <w:spacing w:line="520" w:lineRule="exact"/>
        <w:ind w:firstLine="560" w:firstLineChars="200"/>
        <w:rPr>
          <w:rFonts w:hint="eastAsia" w:ascii="宋体" w:hAnsi="宋体" w:eastAsia="宋体" w:cs="宋体"/>
          <w:color w:val="auto"/>
          <w:sz w:val="28"/>
          <w:szCs w:val="28"/>
          <w:lang w:eastAsia="zh-CN"/>
        </w:rPr>
      </w:pPr>
      <w:r>
        <w:rPr>
          <w:rFonts w:hint="eastAsia" w:cs="宋体" w:asciiTheme="minorEastAsia" w:hAnsiTheme="minorEastAsia" w:eastAsiaTheme="minorEastAsia"/>
          <w:color w:val="auto"/>
          <w:sz w:val="28"/>
          <w:szCs w:val="28"/>
          <w:lang w:val="en-US" w:eastAsia="zh-CN"/>
        </w:rPr>
        <w:t>5</w:t>
      </w:r>
      <w:r>
        <w:rPr>
          <w:rFonts w:hint="eastAsia" w:cs="宋体" w:asciiTheme="minorEastAsia" w:hAnsiTheme="minorEastAsia" w:eastAsiaTheme="minorEastAsia"/>
          <w:color w:val="auto"/>
          <w:sz w:val="28"/>
          <w:szCs w:val="28"/>
        </w:rPr>
        <w:t>、</w:t>
      </w:r>
      <w:r>
        <w:rPr>
          <w:rFonts w:hint="eastAsia" w:ascii="宋体" w:hAnsi="宋体" w:cs="宋体"/>
          <w:color w:val="auto"/>
          <w:sz w:val="28"/>
          <w:szCs w:val="28"/>
        </w:rPr>
        <w:t>因本次融资事宜产生的抵押担保或其他形式担保事项产生的成本，融资主体办理各类申贷文件、权证所产生的费用、税费，融资主体发生的一切费用与本合同服务费无关；除以上费用外，由乙方支出的所有费用应包含在本合同约定的咨询服务费里面</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甲方不再另行向乙方支付其他任何费用</w:t>
      </w:r>
      <w:r>
        <w:rPr>
          <w:rFonts w:hint="eastAsia" w:ascii="宋体" w:hAnsi="宋体" w:cs="宋体"/>
          <w:color w:val="auto"/>
          <w:sz w:val="28"/>
          <w:szCs w:val="28"/>
          <w:lang w:eastAsia="zh-CN"/>
        </w:rPr>
        <w:t>。</w:t>
      </w:r>
    </w:p>
    <w:p w14:paraId="1EEA84D2">
      <w:pPr>
        <w:spacing w:line="520" w:lineRule="exact"/>
        <w:ind w:firstLine="840" w:firstLineChars="3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6</w:t>
      </w:r>
      <w:r>
        <w:rPr>
          <w:rFonts w:hint="eastAsia" w:cs="宋体" w:asciiTheme="minorEastAsia" w:hAnsiTheme="minorEastAsia" w:eastAsiaTheme="minorEastAsia"/>
          <w:color w:val="auto"/>
          <w:sz w:val="28"/>
          <w:szCs w:val="28"/>
        </w:rPr>
        <w:t>、甲方应按照约定按时支付款项。</w:t>
      </w:r>
    </w:p>
    <w:p w14:paraId="360D187F">
      <w:p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六、费用与支付</w:t>
      </w:r>
    </w:p>
    <w:p w14:paraId="0496DBE0">
      <w:pPr>
        <w:spacing w:line="520" w:lineRule="exact"/>
        <w:ind w:firstLine="560" w:firstLineChars="200"/>
        <w:rPr>
          <w:rFonts w:hint="eastAsia" w:ascii="宋体" w:hAnsi="宋体" w:eastAsia="宋体" w:cs="宋体"/>
          <w:color w:val="auto"/>
          <w:sz w:val="28"/>
          <w:szCs w:val="28"/>
          <w:u w:val="single"/>
          <w:lang w:eastAsia="zh-CN"/>
        </w:rPr>
      </w:pPr>
      <w:r>
        <w:rPr>
          <w:rFonts w:hint="eastAsia" w:cs="宋体" w:asciiTheme="minorEastAsia" w:hAnsiTheme="minorEastAsia" w:eastAsiaTheme="minorEastAsia"/>
          <w:color w:val="auto"/>
          <w:sz w:val="28"/>
          <w:szCs w:val="28"/>
        </w:rPr>
        <w:t>1、</w:t>
      </w:r>
      <w:r>
        <w:rPr>
          <w:rFonts w:hint="eastAsia" w:ascii="宋体" w:hAnsi="宋体" w:cs="宋体"/>
          <w:color w:val="auto"/>
          <w:sz w:val="28"/>
          <w:szCs w:val="28"/>
        </w:rPr>
        <w:t>经甲、乙双方商定，本合同约定的专业服务为</w:t>
      </w:r>
      <w:r>
        <w:rPr>
          <w:rFonts w:hint="eastAsia" w:ascii="宋体" w:hAnsi="宋体" w:cs="宋体"/>
          <w:color w:val="auto"/>
          <w:sz w:val="28"/>
          <w:szCs w:val="28"/>
          <w:lang w:val="en-US" w:eastAsia="zh-CN"/>
        </w:rPr>
        <w:t>XXXXXXXX</w:t>
      </w:r>
      <w:r>
        <w:rPr>
          <w:rFonts w:hint="eastAsia" w:ascii="宋体" w:hAnsi="宋体" w:cs="宋体"/>
          <w:color w:val="auto"/>
          <w:sz w:val="28"/>
          <w:szCs w:val="28"/>
          <w:u w:val="single"/>
          <w:lang w:eastAsia="zh-CN"/>
        </w:rPr>
        <w:t>。</w:t>
      </w:r>
    </w:p>
    <w:p w14:paraId="53561B12">
      <w:pPr>
        <w:spacing w:line="520" w:lineRule="exact"/>
        <w:ind w:firstLine="560" w:firstLineChars="200"/>
        <w:rPr>
          <w:rFonts w:hint="eastAsia" w:cs="宋体" w:asciiTheme="minorEastAsia" w:hAnsiTheme="minorEastAsia" w:eastAsiaTheme="minorEastAsia"/>
          <w:color w:val="auto"/>
          <w:sz w:val="28"/>
          <w:szCs w:val="28"/>
          <w:lang w:eastAsia="zh-CN"/>
        </w:rPr>
      </w:pPr>
      <w:r>
        <w:rPr>
          <w:rFonts w:hint="eastAsia" w:cs="MS Mincho" w:asciiTheme="minorEastAsia" w:hAnsiTheme="minorEastAsia" w:eastAsiaTheme="minorEastAsia"/>
          <w:color w:val="auto"/>
          <w:sz w:val="28"/>
          <w:szCs w:val="28"/>
        </w:rPr>
        <w:t>2、服务费用：融资咨询</w:t>
      </w:r>
      <w:r>
        <w:rPr>
          <w:rFonts w:hint="eastAsia" w:cs="MS Mincho" w:asciiTheme="minorEastAsia" w:hAnsiTheme="minorEastAsia" w:eastAsiaTheme="minorEastAsia"/>
          <w:color w:val="auto"/>
          <w:sz w:val="28"/>
          <w:szCs w:val="28"/>
          <w:lang w:val="en-US" w:eastAsia="zh-CN"/>
        </w:rPr>
        <w:t>服务</w:t>
      </w:r>
      <w:r>
        <w:rPr>
          <w:rFonts w:hint="eastAsia" w:cs="MS Mincho" w:asciiTheme="minorEastAsia" w:hAnsiTheme="minorEastAsia" w:eastAsiaTheme="minorEastAsia"/>
          <w:color w:val="auto"/>
          <w:sz w:val="28"/>
          <w:szCs w:val="28"/>
        </w:rPr>
        <w:t>费合同金额为</w:t>
      </w:r>
      <w:r>
        <w:rPr>
          <w:rFonts w:hint="eastAsia" w:cs="MS Mincho" w:asciiTheme="minorEastAsia" w:hAnsiTheme="minorEastAsia" w:eastAsiaTheme="minorEastAsia"/>
          <w:color w:val="auto"/>
          <w:sz w:val="28"/>
          <w:szCs w:val="28"/>
          <w:lang w:val="en-US" w:eastAsia="zh-CN"/>
        </w:rPr>
        <w:t>XXXX</w:t>
      </w:r>
      <w:r>
        <w:rPr>
          <w:rFonts w:hint="eastAsia" w:cs="MS Mincho" w:asciiTheme="minorEastAsia" w:hAnsiTheme="minorEastAsia" w:eastAsiaTheme="minorEastAsia"/>
          <w:b/>
          <w:color w:val="auto"/>
          <w:sz w:val="28"/>
          <w:szCs w:val="28"/>
        </w:rPr>
        <w:t xml:space="preserve">元 </w:t>
      </w:r>
      <w:r>
        <w:rPr>
          <w:rFonts w:cs="MS Mincho" w:asciiTheme="minorEastAsia" w:hAnsiTheme="minorEastAsia" w:eastAsiaTheme="minorEastAsia"/>
          <w:color w:val="auto"/>
          <w:sz w:val="28"/>
          <w:szCs w:val="28"/>
          <w:u w:val="single"/>
        </w:rPr>
        <w:t>（大写</w:t>
      </w:r>
      <w:r>
        <w:rPr>
          <w:rFonts w:hint="eastAsia" w:cs="MS Mincho" w:asciiTheme="minorEastAsia" w:hAnsiTheme="minorEastAsia" w:eastAsiaTheme="minorEastAsia"/>
          <w:color w:val="auto"/>
          <w:sz w:val="28"/>
          <w:szCs w:val="28"/>
          <w:u w:val="single"/>
        </w:rPr>
        <w:t>人民</w:t>
      </w:r>
      <w:r>
        <w:rPr>
          <w:rFonts w:cs="宋体" w:asciiTheme="minorEastAsia" w:hAnsiTheme="minorEastAsia" w:eastAsiaTheme="minorEastAsia"/>
          <w:color w:val="auto"/>
          <w:sz w:val="28"/>
          <w:szCs w:val="28"/>
          <w:u w:val="single"/>
        </w:rPr>
        <w:t>币</w:t>
      </w:r>
      <w:r>
        <w:rPr>
          <w:rFonts w:cs="MS Mincho" w:asciiTheme="minorEastAsia" w:hAnsiTheme="minorEastAsia" w:eastAsiaTheme="minorEastAsia"/>
          <w:color w:val="auto"/>
          <w:sz w:val="28"/>
          <w:szCs w:val="28"/>
          <w:u w:val="single"/>
        </w:rPr>
        <w:t>：</w:t>
      </w:r>
      <w:r>
        <w:rPr>
          <w:rFonts w:hint="eastAsia" w:cs="MS Mincho" w:asciiTheme="minorEastAsia" w:hAnsiTheme="minorEastAsia" w:eastAsiaTheme="minorEastAsia"/>
          <w:color w:val="auto"/>
          <w:sz w:val="28"/>
          <w:szCs w:val="28"/>
          <w:u w:val="single"/>
          <w:lang w:val="en-US" w:eastAsia="zh-CN"/>
        </w:rPr>
        <w:t>XXXXXX</w:t>
      </w:r>
      <w:r>
        <w:rPr>
          <w:rFonts w:cs="MS Mincho" w:asciiTheme="minorEastAsia" w:hAnsiTheme="minorEastAsia" w:eastAsiaTheme="minorEastAsia"/>
          <w:color w:val="auto"/>
          <w:sz w:val="28"/>
          <w:szCs w:val="28"/>
          <w:u w:val="single"/>
        </w:rPr>
        <w:t>）</w:t>
      </w:r>
      <w:r>
        <w:rPr>
          <w:rFonts w:hint="eastAsia" w:cs="MS Mincho" w:asciiTheme="minorEastAsia" w:hAnsiTheme="minorEastAsia" w:eastAsiaTheme="minorEastAsia"/>
          <w:color w:val="auto"/>
          <w:sz w:val="28"/>
          <w:szCs w:val="28"/>
          <w:u w:val="single"/>
        </w:rPr>
        <w:t>，</w:t>
      </w:r>
      <w:r>
        <w:rPr>
          <w:rFonts w:hint="eastAsia" w:cs="MS Mincho" w:asciiTheme="minorEastAsia" w:hAnsiTheme="minorEastAsia" w:eastAsiaTheme="minorEastAsia"/>
          <w:color w:val="auto"/>
          <w:sz w:val="28"/>
          <w:szCs w:val="28"/>
        </w:rPr>
        <w:t>以上费用为含税价</w:t>
      </w:r>
      <w:r>
        <w:rPr>
          <w:rFonts w:hint="eastAsia" w:cs="MS Mincho" w:asciiTheme="minorEastAsia" w:hAnsiTheme="minorEastAsia" w:eastAsiaTheme="minorEastAsia"/>
          <w:color w:val="auto"/>
          <w:sz w:val="28"/>
          <w:szCs w:val="28"/>
          <w:lang w:eastAsia="zh-CN"/>
        </w:rPr>
        <w:t>，</w:t>
      </w:r>
      <w:r>
        <w:rPr>
          <w:rFonts w:hint="eastAsia" w:cs="MS Mincho" w:asciiTheme="minorEastAsia" w:hAnsiTheme="minorEastAsia" w:eastAsiaTheme="minorEastAsia"/>
          <w:color w:val="auto"/>
          <w:sz w:val="28"/>
          <w:szCs w:val="28"/>
          <w:lang w:val="en-US" w:eastAsia="zh-CN"/>
        </w:rPr>
        <w:t>且已包含乙方完成本项目约定服务的所有费用（包括但不限于</w:t>
      </w:r>
      <w:r>
        <w:rPr>
          <w:rFonts w:hint="eastAsia" w:cs="MS Mincho" w:asciiTheme="minorEastAsia" w:hAnsiTheme="minorEastAsia" w:eastAsiaTheme="minorEastAsia"/>
          <w:color w:val="auto"/>
          <w:sz w:val="28"/>
          <w:szCs w:val="28"/>
        </w:rPr>
        <w:t>编制、评审、会务费、人工费、材料费、交通费、差旅费、税费、利润、保险</w:t>
      </w:r>
      <w:r>
        <w:rPr>
          <w:rFonts w:hint="eastAsia" w:cs="MS Mincho" w:asciiTheme="minorEastAsia" w:hAnsiTheme="minorEastAsia" w:eastAsiaTheme="minorEastAsia"/>
          <w:color w:val="auto"/>
          <w:sz w:val="28"/>
          <w:szCs w:val="28"/>
          <w:lang w:eastAsia="zh-CN"/>
        </w:rPr>
        <w:t>、</w:t>
      </w:r>
      <w:r>
        <w:rPr>
          <w:rFonts w:hint="eastAsia" w:cs="MS Mincho" w:asciiTheme="minorEastAsia" w:hAnsiTheme="minorEastAsia" w:eastAsiaTheme="minorEastAsia"/>
          <w:color w:val="auto"/>
          <w:sz w:val="28"/>
          <w:szCs w:val="28"/>
          <w:lang w:val="en-US" w:eastAsia="zh-CN"/>
        </w:rPr>
        <w:t>后续服务</w:t>
      </w:r>
      <w:r>
        <w:rPr>
          <w:rFonts w:hint="eastAsia" w:cs="MS Mincho" w:asciiTheme="minorEastAsia" w:hAnsiTheme="minorEastAsia" w:eastAsiaTheme="minorEastAsia"/>
          <w:color w:val="auto"/>
          <w:sz w:val="28"/>
          <w:szCs w:val="28"/>
        </w:rPr>
        <w:t>等费用</w:t>
      </w:r>
      <w:r>
        <w:rPr>
          <w:rFonts w:hint="eastAsia" w:cs="MS Mincho" w:asciiTheme="minorEastAsia" w:hAnsiTheme="minorEastAsia" w:eastAsiaTheme="minorEastAsia"/>
          <w:color w:val="auto"/>
          <w:sz w:val="28"/>
          <w:szCs w:val="28"/>
          <w:lang w:val="en-US" w:eastAsia="zh-CN"/>
        </w:rPr>
        <w:t>）</w:t>
      </w:r>
      <w:r>
        <w:rPr>
          <w:rFonts w:hint="eastAsia" w:cs="MS Mincho" w:asciiTheme="minorEastAsia" w:hAnsiTheme="minorEastAsia" w:eastAsiaTheme="minorEastAsia"/>
          <w:color w:val="auto"/>
          <w:sz w:val="28"/>
          <w:szCs w:val="28"/>
          <w:lang w:eastAsia="zh-CN"/>
        </w:rPr>
        <w:t>。</w:t>
      </w:r>
    </w:p>
    <w:p w14:paraId="0852D400">
      <w:pPr>
        <w:spacing w:line="520" w:lineRule="exact"/>
        <w:ind w:firstLine="560" w:firstLineChars="200"/>
        <w:rPr>
          <w:rFonts w:hint="default" w:ascii="宋体" w:hAnsi="宋体" w:eastAsia="宋体" w:cs="宋体"/>
          <w:color w:val="auto"/>
          <w:sz w:val="28"/>
          <w:szCs w:val="28"/>
          <w:u w:val="single"/>
          <w:lang w:val="en-US" w:eastAsia="zh-CN"/>
        </w:rPr>
      </w:pPr>
      <w:r>
        <w:rPr>
          <w:rFonts w:hint="eastAsia" w:ascii="宋体" w:hAnsi="宋体" w:cs="宋体"/>
          <w:color w:val="auto"/>
          <w:sz w:val="28"/>
          <w:szCs w:val="28"/>
        </w:rPr>
        <w:t>3、服务费支付约定：</w:t>
      </w:r>
      <w:r>
        <w:rPr>
          <w:rFonts w:hint="eastAsia" w:ascii="宋体" w:hAnsi="宋体" w:cs="宋体"/>
          <w:color w:val="auto"/>
          <w:sz w:val="28"/>
          <w:szCs w:val="28"/>
          <w:u w:val="single"/>
          <w:lang w:val="en-US" w:eastAsia="zh-CN"/>
        </w:rPr>
        <w:t>经甲方验收合格并通过贷审会放款后10个工作日内向乙方一次性支付合同金额全部费用</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若在本合同有效期内，甲方融资事宜未被金融机构贷审会批准，则甲方无需向乙方支付任何费用。</w:t>
      </w:r>
    </w:p>
    <w:p w14:paraId="1C866732">
      <w:pPr>
        <w:spacing w:line="520" w:lineRule="exact"/>
        <w:ind w:firstLine="560" w:firstLineChars="200"/>
        <w:rPr>
          <w:color w:val="auto"/>
          <w:sz w:val="28"/>
          <w:szCs w:val="28"/>
        </w:rPr>
      </w:pPr>
      <w:r>
        <w:rPr>
          <w:rFonts w:hint="eastAsia" w:ascii="宋体" w:hAnsi="宋体" w:cs="宋体"/>
          <w:color w:val="auto"/>
          <w:sz w:val="28"/>
          <w:szCs w:val="28"/>
        </w:rPr>
        <w:t>4、</w:t>
      </w:r>
      <w:r>
        <w:rPr>
          <w:rFonts w:hint="eastAsia" w:ascii="宋体" w:hAnsi="宋体" w:cs="宋体"/>
          <w:color w:val="auto"/>
          <w:sz w:val="28"/>
          <w:szCs w:val="28"/>
          <w:lang w:val="en-US" w:eastAsia="zh-CN"/>
        </w:rPr>
        <w:t>甲方付款前，</w:t>
      </w:r>
      <w:r>
        <w:rPr>
          <w:rFonts w:hint="eastAsia" w:ascii="宋体" w:hAnsi="宋体" w:cs="宋体"/>
          <w:color w:val="auto"/>
          <w:sz w:val="28"/>
          <w:szCs w:val="28"/>
        </w:rPr>
        <w:t>乙方</w:t>
      </w:r>
      <w:r>
        <w:rPr>
          <w:rFonts w:hint="eastAsia" w:ascii="宋体" w:hAnsi="宋体" w:cs="宋体"/>
          <w:color w:val="auto"/>
          <w:sz w:val="28"/>
          <w:szCs w:val="28"/>
          <w:lang w:val="en-US" w:eastAsia="zh-CN"/>
        </w:rPr>
        <w:t>应</w:t>
      </w:r>
      <w:r>
        <w:rPr>
          <w:rFonts w:hint="eastAsia" w:ascii="宋体" w:hAnsi="宋体" w:cs="宋体"/>
          <w:color w:val="auto"/>
          <w:sz w:val="28"/>
          <w:szCs w:val="28"/>
        </w:rPr>
        <w:t>向甲方</w:t>
      </w:r>
      <w:r>
        <w:rPr>
          <w:rFonts w:hint="eastAsia" w:ascii="宋体" w:hAnsi="宋体" w:cs="宋体"/>
          <w:color w:val="auto"/>
          <w:sz w:val="28"/>
          <w:szCs w:val="28"/>
          <w:lang w:val="en-US" w:eastAsia="zh-CN"/>
        </w:rPr>
        <w:t>提供</w:t>
      </w:r>
      <w:r>
        <w:rPr>
          <w:rFonts w:hint="eastAsia" w:ascii="宋体" w:hAnsi="宋体" w:cs="宋体"/>
          <w:color w:val="auto"/>
          <w:sz w:val="28"/>
          <w:szCs w:val="28"/>
        </w:rPr>
        <w:t>正式发票</w:t>
      </w:r>
      <w:r>
        <w:rPr>
          <w:rFonts w:hint="eastAsia" w:ascii="宋体" w:hAnsi="宋体" w:cs="宋体"/>
          <w:color w:val="auto"/>
          <w:sz w:val="28"/>
          <w:szCs w:val="28"/>
          <w:lang w:val="en-US" w:eastAsia="zh-CN"/>
        </w:rPr>
        <w:t>并提供付款申请。若乙方未向甲方提供发票或付款申请，甲方有权拒绝支付且不承担逾期付款责任。</w:t>
      </w:r>
    </w:p>
    <w:p w14:paraId="2DF33AF6">
      <w:pPr>
        <w:spacing w:line="520" w:lineRule="exact"/>
        <w:ind w:firstLine="560" w:firstLineChars="200"/>
        <w:rPr>
          <w:rFonts w:hint="eastAsia" w:cs="宋体" w:asciiTheme="minorEastAsia" w:hAnsiTheme="minorEastAsia" w:eastAsiaTheme="minorEastAsia"/>
          <w:color w:val="auto"/>
          <w:sz w:val="28"/>
          <w:szCs w:val="28"/>
          <w:lang w:eastAsia="zh-CN"/>
        </w:rPr>
      </w:pPr>
      <w:r>
        <w:rPr>
          <w:rFonts w:hint="eastAsia" w:cs="宋体" w:asciiTheme="minorEastAsia" w:hAnsiTheme="minorEastAsia" w:eastAsiaTheme="minorEastAsia"/>
          <w:color w:val="auto"/>
          <w:sz w:val="28"/>
          <w:szCs w:val="28"/>
        </w:rPr>
        <w:t>5、费用支付形式：所有咨询服务费用均采用银行转账形式支付</w:t>
      </w:r>
      <w:r>
        <w:rPr>
          <w:rFonts w:hint="eastAsia" w:cs="宋体" w:asciiTheme="minorEastAsia" w:hAnsiTheme="minorEastAsia" w:eastAsiaTheme="minorEastAsia"/>
          <w:color w:val="auto"/>
          <w:sz w:val="28"/>
          <w:szCs w:val="28"/>
          <w:lang w:eastAsia="zh-CN"/>
        </w:rPr>
        <w:t>。</w:t>
      </w:r>
    </w:p>
    <w:p w14:paraId="20B5FCCB">
      <w:pPr>
        <w:spacing w:line="52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6、</w:t>
      </w:r>
      <w:r>
        <w:rPr>
          <w:rFonts w:cs="宋体" w:asciiTheme="minorEastAsia" w:hAnsiTheme="minorEastAsia" w:eastAsiaTheme="minorEastAsia"/>
          <w:color w:val="auto"/>
          <w:sz w:val="28"/>
          <w:szCs w:val="28"/>
        </w:rPr>
        <w:t>乙方账户信息如下：</w:t>
      </w:r>
    </w:p>
    <w:p w14:paraId="66B30B55">
      <w:pPr>
        <w:autoSpaceDE w:val="0"/>
        <w:autoSpaceDN w:val="0"/>
        <w:adjustRightInd w:val="0"/>
        <w:spacing w:line="360" w:lineRule="auto"/>
        <w:ind w:firstLine="420" w:firstLineChars="150"/>
        <w:rPr>
          <w:rFonts w:cs="宋体" w:asciiTheme="minorEastAsia" w:hAnsiTheme="minorEastAsia" w:eastAsiaTheme="minorEastAsia"/>
          <w:color w:val="auto"/>
          <w:sz w:val="28"/>
          <w:szCs w:val="28"/>
        </w:rPr>
      </w:pPr>
      <w:r>
        <w:rPr>
          <w:rFonts w:cs="宋体" w:asciiTheme="minorEastAsia" w:hAnsiTheme="minorEastAsia" w:eastAsiaTheme="minorEastAsia"/>
          <w:color w:val="auto"/>
          <w:sz w:val="28"/>
          <w:szCs w:val="28"/>
        </w:rPr>
        <w:t>收款单位名称：</w:t>
      </w:r>
    </w:p>
    <w:p w14:paraId="48E1AF00">
      <w:pPr>
        <w:autoSpaceDE w:val="0"/>
        <w:autoSpaceDN w:val="0"/>
        <w:adjustRightInd w:val="0"/>
        <w:spacing w:line="360" w:lineRule="auto"/>
        <w:ind w:firstLine="420" w:firstLineChars="150"/>
        <w:rPr>
          <w:rFonts w:hint="eastAsia" w:cs="宋体" w:asciiTheme="minorEastAsia" w:hAnsiTheme="minorEastAsia" w:eastAsiaTheme="minorEastAsia"/>
          <w:color w:val="auto"/>
          <w:sz w:val="28"/>
          <w:szCs w:val="28"/>
          <w:u w:val="single"/>
          <w:lang w:eastAsia="zh-CN"/>
        </w:rPr>
      </w:pPr>
      <w:r>
        <w:rPr>
          <w:rFonts w:cs="宋体" w:asciiTheme="minorEastAsia" w:hAnsiTheme="minorEastAsia" w:eastAsiaTheme="minorEastAsia"/>
          <w:color w:val="auto"/>
          <w:sz w:val="28"/>
          <w:szCs w:val="28"/>
        </w:rPr>
        <w:t>开户银行名称：</w:t>
      </w:r>
    </w:p>
    <w:p w14:paraId="15B09941">
      <w:pPr>
        <w:autoSpaceDE w:val="0"/>
        <w:autoSpaceDN w:val="0"/>
        <w:adjustRightInd w:val="0"/>
        <w:spacing w:line="360" w:lineRule="auto"/>
        <w:ind w:firstLine="420" w:firstLineChars="150"/>
        <w:rPr>
          <w:rFonts w:hint="eastAsia" w:cs="宋体" w:asciiTheme="minorEastAsia" w:hAnsiTheme="minorEastAsia" w:eastAsiaTheme="minorEastAsia"/>
          <w:color w:val="auto"/>
          <w:sz w:val="28"/>
          <w:szCs w:val="28"/>
          <w:u w:val="single"/>
          <w:lang w:eastAsia="zh-CN"/>
        </w:rPr>
      </w:pPr>
      <w:r>
        <w:rPr>
          <w:rFonts w:cs="宋体" w:asciiTheme="minorEastAsia" w:hAnsiTheme="minorEastAsia" w:eastAsiaTheme="minorEastAsia"/>
          <w:color w:val="auto"/>
          <w:sz w:val="28"/>
          <w:szCs w:val="28"/>
        </w:rPr>
        <w:t>开户行账号：</w:t>
      </w:r>
    </w:p>
    <w:p w14:paraId="77D33A4F">
      <w:p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七、违约责任</w:t>
      </w:r>
    </w:p>
    <w:p w14:paraId="0E89ED61">
      <w:pPr>
        <w:spacing w:line="52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1、甲方应按照本合同第六条向乙方按期支付融资咨询服务费，如逾期超过30天，则每逾期一天，甲方按照同期一年期贷款市场报价利率向乙方支付违约金。</w:t>
      </w:r>
    </w:p>
    <w:p w14:paraId="26BB8B3B">
      <w:pPr>
        <w:pStyle w:val="2"/>
        <w:ind w:firstLine="560" w:firstLineChars="200"/>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2、因乙方违约而给甲方造成损失的，按照损失金额的100%给予甲方补偿。</w:t>
      </w:r>
    </w:p>
    <w:p w14:paraId="71588F3A">
      <w:pPr>
        <w:pStyle w:val="2"/>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lang w:val="en-US" w:eastAsia="zh-CN"/>
        </w:rPr>
        <w:t>3、乙方存在任何违约，除按照前述约定承担违约金外，还应承担甲方全部损失，甲方损失包括但不限于甲方为主张权利产生的诉讼费、保全费、保全保险费、律师费、差旅费、公证费等全部费用。</w:t>
      </w:r>
    </w:p>
    <w:p w14:paraId="3382EBCF">
      <w:p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八、保密条款</w:t>
      </w:r>
    </w:p>
    <w:p w14:paraId="65F58C4E">
      <w:pPr>
        <w:spacing w:line="520" w:lineRule="exact"/>
        <w:ind w:firstLine="560" w:firstLineChars="200"/>
        <w:rPr>
          <w:rFonts w:cs="宋体" w:asciiTheme="minorEastAsia" w:hAnsiTheme="minorEastAsia" w:eastAsiaTheme="minorEastAsia"/>
          <w:color w:val="auto"/>
          <w:sz w:val="28"/>
          <w:szCs w:val="28"/>
        </w:rPr>
      </w:pPr>
      <w:r>
        <w:rPr>
          <w:rFonts w:hint="eastAsia" w:cs="MS Mincho" w:asciiTheme="minorEastAsia" w:hAnsiTheme="minorEastAsia" w:eastAsiaTheme="minorEastAsia"/>
          <w:color w:val="auto"/>
          <w:sz w:val="28"/>
          <w:szCs w:val="28"/>
        </w:rPr>
        <w:t>1、</w:t>
      </w:r>
      <w:r>
        <w:rPr>
          <w:rFonts w:cs="MS Mincho" w:asciiTheme="minorEastAsia" w:hAnsiTheme="minorEastAsia" w:eastAsiaTheme="minorEastAsia"/>
          <w:color w:val="auto"/>
          <w:sz w:val="28"/>
          <w:szCs w:val="28"/>
        </w:rPr>
        <w:t>本合同中</w:t>
      </w:r>
      <w:r>
        <w:rPr>
          <w:rFonts w:hint="eastAsia" w:cs="宋体" w:asciiTheme="minorEastAsia" w:hAnsiTheme="minorEastAsia" w:eastAsiaTheme="minorEastAsia"/>
          <w:color w:val="auto"/>
          <w:sz w:val="28"/>
          <w:szCs w:val="28"/>
        </w:rPr>
        <w:t>约</w:t>
      </w:r>
      <w:r>
        <w:rPr>
          <w:rFonts w:cs="MS Mincho" w:asciiTheme="minorEastAsia" w:hAnsiTheme="minorEastAsia" w:eastAsiaTheme="minorEastAsia"/>
          <w:color w:val="auto"/>
          <w:sz w:val="28"/>
          <w:szCs w:val="28"/>
        </w:rPr>
        <w:t>定的</w:t>
      </w:r>
      <w:r>
        <w:rPr>
          <w:rFonts w:hint="eastAsia" w:cs="宋体" w:asciiTheme="minorEastAsia" w:hAnsiTheme="minorEastAsia" w:eastAsiaTheme="minorEastAsia"/>
          <w:color w:val="auto"/>
          <w:sz w:val="28"/>
          <w:szCs w:val="28"/>
        </w:rPr>
        <w:t>费</w:t>
      </w:r>
      <w:r>
        <w:rPr>
          <w:rFonts w:cs="MS Mincho" w:asciiTheme="minorEastAsia" w:hAnsiTheme="minorEastAsia" w:eastAsiaTheme="minorEastAsia"/>
          <w:color w:val="auto"/>
          <w:sz w:val="28"/>
          <w:szCs w:val="28"/>
        </w:rPr>
        <w:t>用、服</w:t>
      </w:r>
      <w:r>
        <w:rPr>
          <w:rFonts w:hint="eastAsia" w:cs="宋体" w:asciiTheme="minorEastAsia" w:hAnsiTheme="minorEastAsia" w:eastAsiaTheme="minorEastAsia"/>
          <w:color w:val="auto"/>
          <w:sz w:val="28"/>
          <w:szCs w:val="28"/>
        </w:rPr>
        <w:t>务</w:t>
      </w:r>
      <w:r>
        <w:rPr>
          <w:rFonts w:cs="MS Mincho" w:asciiTheme="minorEastAsia" w:hAnsiTheme="minorEastAsia" w:eastAsiaTheme="minorEastAsia"/>
          <w:color w:val="auto"/>
          <w:sz w:val="28"/>
          <w:szCs w:val="28"/>
        </w:rPr>
        <w:t>内容、付</w:t>
      </w:r>
      <w:r>
        <w:rPr>
          <w:rFonts w:hint="eastAsia" w:cs="宋体" w:asciiTheme="minorEastAsia" w:hAnsiTheme="minorEastAsia" w:eastAsiaTheme="minorEastAsia"/>
          <w:color w:val="auto"/>
          <w:sz w:val="28"/>
          <w:szCs w:val="28"/>
        </w:rPr>
        <w:t>费</w:t>
      </w:r>
      <w:r>
        <w:rPr>
          <w:rFonts w:cs="MS Mincho" w:asciiTheme="minorEastAsia" w:hAnsiTheme="minorEastAsia" w:eastAsiaTheme="minorEastAsia"/>
          <w:color w:val="auto"/>
          <w:sz w:val="28"/>
          <w:szCs w:val="28"/>
        </w:rPr>
        <w:t>方式均</w:t>
      </w:r>
      <w:r>
        <w:rPr>
          <w:rFonts w:hint="eastAsia" w:cs="MS Mincho" w:asciiTheme="minorEastAsia" w:hAnsiTheme="minorEastAsia" w:eastAsiaTheme="minorEastAsia"/>
          <w:color w:val="auto"/>
          <w:sz w:val="28"/>
          <w:szCs w:val="28"/>
        </w:rPr>
        <w:t>属于保密范</w:t>
      </w:r>
      <w:r>
        <w:rPr>
          <w:rFonts w:cs="宋体" w:asciiTheme="minorEastAsia" w:hAnsiTheme="minorEastAsia" w:eastAsiaTheme="minorEastAsia"/>
          <w:color w:val="auto"/>
          <w:sz w:val="28"/>
          <w:szCs w:val="28"/>
        </w:rPr>
        <w:t>围</w:t>
      </w:r>
      <w:r>
        <w:rPr>
          <w:rFonts w:hint="eastAsia" w:cs="MS Mincho" w:asciiTheme="minorEastAsia" w:hAnsiTheme="minorEastAsia" w:eastAsiaTheme="minorEastAsia"/>
          <w:color w:val="auto"/>
          <w:sz w:val="28"/>
          <w:szCs w:val="28"/>
        </w:rPr>
        <w:t>，甲乙双方</w:t>
      </w:r>
      <w:r>
        <w:rPr>
          <w:rFonts w:cs="MS Mincho" w:asciiTheme="minorEastAsia" w:hAnsiTheme="minorEastAsia" w:eastAsiaTheme="minorEastAsia"/>
          <w:color w:val="auto"/>
          <w:sz w:val="28"/>
          <w:szCs w:val="28"/>
        </w:rPr>
        <w:t>不得</w:t>
      </w:r>
      <w:r>
        <w:rPr>
          <w:rFonts w:hint="eastAsia" w:cs="宋体" w:asciiTheme="minorEastAsia" w:hAnsiTheme="minorEastAsia" w:eastAsiaTheme="minorEastAsia"/>
          <w:color w:val="auto"/>
          <w:sz w:val="28"/>
          <w:szCs w:val="28"/>
        </w:rPr>
        <w:t>对</w:t>
      </w:r>
      <w:r>
        <w:rPr>
          <w:rFonts w:cs="MS Mincho" w:asciiTheme="minorEastAsia" w:hAnsiTheme="minorEastAsia" w:eastAsiaTheme="minorEastAsia"/>
          <w:color w:val="auto"/>
          <w:sz w:val="28"/>
          <w:szCs w:val="28"/>
        </w:rPr>
        <w:t>外透露，由此造成的</w:t>
      </w:r>
      <w:r>
        <w:rPr>
          <w:rFonts w:hint="eastAsia" w:cs="宋体" w:asciiTheme="minorEastAsia" w:hAnsiTheme="minorEastAsia" w:eastAsiaTheme="minorEastAsia"/>
          <w:color w:val="auto"/>
          <w:sz w:val="28"/>
          <w:szCs w:val="28"/>
        </w:rPr>
        <w:t>损</w:t>
      </w:r>
      <w:r>
        <w:rPr>
          <w:rFonts w:cs="MS Mincho" w:asciiTheme="minorEastAsia" w:hAnsiTheme="minorEastAsia" w:eastAsiaTheme="minorEastAsia"/>
          <w:color w:val="auto"/>
          <w:sz w:val="28"/>
          <w:szCs w:val="28"/>
        </w:rPr>
        <w:t>失全部由</w:t>
      </w:r>
      <w:r>
        <w:rPr>
          <w:rFonts w:hint="eastAsia" w:cs="宋体" w:asciiTheme="minorEastAsia" w:hAnsiTheme="minorEastAsia" w:eastAsiaTheme="minorEastAsia"/>
          <w:color w:val="auto"/>
          <w:sz w:val="28"/>
          <w:szCs w:val="28"/>
        </w:rPr>
        <w:t>过失</w:t>
      </w:r>
      <w:r>
        <w:rPr>
          <w:rFonts w:cs="MS Mincho" w:asciiTheme="minorEastAsia" w:hAnsiTheme="minorEastAsia" w:eastAsiaTheme="minorEastAsia"/>
          <w:color w:val="auto"/>
          <w:sz w:val="28"/>
          <w:szCs w:val="28"/>
        </w:rPr>
        <w:t>方承担</w:t>
      </w:r>
      <w:r>
        <w:rPr>
          <w:rFonts w:hint="eastAsia" w:cs="宋体" w:asciiTheme="minorEastAsia" w:hAnsiTheme="minorEastAsia" w:eastAsiaTheme="minorEastAsia"/>
          <w:color w:val="auto"/>
          <w:sz w:val="28"/>
          <w:szCs w:val="28"/>
        </w:rPr>
        <w:t>。</w:t>
      </w:r>
    </w:p>
    <w:p w14:paraId="137EA12D">
      <w:pPr>
        <w:spacing w:line="520" w:lineRule="exact"/>
        <w:ind w:firstLine="48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 2、乙方应对甲方提供的资料、商业计划保密，未经授权不得向第三方泄漏。</w:t>
      </w:r>
    </w:p>
    <w:p w14:paraId="20AD38E8">
      <w:pPr>
        <w:spacing w:line="520" w:lineRule="exact"/>
        <w:ind w:firstLine="562" w:firstLineChars="200"/>
        <w:outlineLvl w:val="0"/>
        <w:rPr>
          <w:rFonts w:cs="宋体" w:asciiTheme="minorEastAsia" w:hAnsiTheme="minorEastAsia" w:eastAsiaTheme="minorEastAsia"/>
          <w:b/>
          <w:color w:val="auto"/>
          <w:sz w:val="28"/>
          <w:szCs w:val="28"/>
        </w:rPr>
      </w:pPr>
      <w:r>
        <w:rPr>
          <w:rFonts w:hint="eastAsia" w:cs="宋体" w:asciiTheme="minorEastAsia" w:hAnsiTheme="minorEastAsia" w:eastAsiaTheme="minorEastAsia"/>
          <w:b/>
          <w:color w:val="auto"/>
          <w:sz w:val="28"/>
          <w:szCs w:val="28"/>
        </w:rPr>
        <w:t>九、附则</w:t>
      </w:r>
    </w:p>
    <w:p w14:paraId="5E207BC8">
      <w:pPr>
        <w:spacing w:line="52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1、本合同经</w:t>
      </w:r>
      <w:r>
        <w:rPr>
          <w:rFonts w:hint="eastAsia" w:cs="宋体" w:asciiTheme="minorEastAsia" w:hAnsiTheme="minorEastAsia" w:eastAsiaTheme="minorEastAsia"/>
          <w:color w:val="auto"/>
          <w:sz w:val="28"/>
          <w:szCs w:val="28"/>
          <w:lang w:val="en-US" w:eastAsia="zh-CN"/>
        </w:rPr>
        <w:t>双方合法签署</w:t>
      </w:r>
      <w:r>
        <w:rPr>
          <w:rFonts w:hint="eastAsia" w:cs="宋体" w:asciiTheme="minorEastAsia" w:hAnsiTheme="minorEastAsia" w:eastAsiaTheme="minorEastAsia"/>
          <w:color w:val="auto"/>
          <w:sz w:val="28"/>
          <w:szCs w:val="28"/>
        </w:rPr>
        <w:t>后生效。</w:t>
      </w:r>
    </w:p>
    <w:p w14:paraId="2EC2F0B5">
      <w:pPr>
        <w:spacing w:line="520" w:lineRule="exact"/>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    2、本合同一式</w:t>
      </w:r>
      <w:r>
        <w:rPr>
          <w:rFonts w:hint="eastAsia" w:cs="宋体" w:asciiTheme="minorEastAsia" w:hAnsiTheme="minorEastAsia" w:eastAsiaTheme="minorEastAsia"/>
          <w:color w:val="auto"/>
          <w:sz w:val="28"/>
          <w:szCs w:val="28"/>
          <w:u w:val="single"/>
        </w:rPr>
        <w:t xml:space="preserve">  4</w:t>
      </w:r>
      <w:r>
        <w:rPr>
          <w:rFonts w:hint="eastAsia" w:cs="宋体" w:asciiTheme="minorEastAsia" w:hAnsiTheme="minorEastAsia" w:eastAsiaTheme="minorEastAsia"/>
          <w:color w:val="auto"/>
          <w:sz w:val="28"/>
          <w:szCs w:val="28"/>
        </w:rPr>
        <w:t>份，甲方执</w:t>
      </w:r>
      <w:r>
        <w:rPr>
          <w:rFonts w:hint="eastAsia" w:cs="宋体" w:asciiTheme="minorEastAsia" w:hAnsiTheme="minorEastAsia" w:eastAsiaTheme="minorEastAsia"/>
          <w:color w:val="auto"/>
          <w:sz w:val="28"/>
          <w:szCs w:val="28"/>
          <w:u w:val="single"/>
        </w:rPr>
        <w:t xml:space="preserve"> 2  </w:t>
      </w:r>
      <w:r>
        <w:rPr>
          <w:rFonts w:hint="eastAsia" w:cs="宋体" w:asciiTheme="minorEastAsia" w:hAnsiTheme="minorEastAsia" w:eastAsiaTheme="minorEastAsia"/>
          <w:color w:val="auto"/>
          <w:sz w:val="28"/>
          <w:szCs w:val="28"/>
        </w:rPr>
        <w:t>份，乙方执</w:t>
      </w:r>
      <w:r>
        <w:rPr>
          <w:rFonts w:hint="eastAsia" w:cs="宋体" w:asciiTheme="minorEastAsia" w:hAnsiTheme="minorEastAsia" w:eastAsiaTheme="minorEastAsia"/>
          <w:color w:val="auto"/>
          <w:sz w:val="28"/>
          <w:szCs w:val="28"/>
          <w:u w:val="single"/>
        </w:rPr>
        <w:t xml:space="preserve"> 2  </w:t>
      </w:r>
      <w:r>
        <w:rPr>
          <w:rFonts w:hint="eastAsia" w:cs="宋体" w:asciiTheme="minorEastAsia" w:hAnsiTheme="minorEastAsia" w:eastAsiaTheme="minorEastAsia"/>
          <w:color w:val="auto"/>
          <w:sz w:val="28"/>
          <w:szCs w:val="28"/>
        </w:rPr>
        <w:t>份，具有同等法律效力。</w:t>
      </w:r>
    </w:p>
    <w:p w14:paraId="4A70E7CB">
      <w:pPr>
        <w:pStyle w:val="13"/>
        <w:adjustRightInd w:val="0"/>
        <w:spacing w:line="520" w:lineRule="exact"/>
        <w:ind w:firstLine="560"/>
        <w:textAlignment w:val="baseline"/>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3、本合同未尽事宜，双方共同协商解决。</w:t>
      </w:r>
    </w:p>
    <w:p w14:paraId="20891F26">
      <w:pPr>
        <w:pStyle w:val="13"/>
        <w:adjustRightInd w:val="0"/>
        <w:spacing w:line="520" w:lineRule="exact"/>
        <w:ind w:firstLine="560"/>
        <w:textAlignment w:val="baseline"/>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4、在执行本合同中发生的或与本合同有关的争端，双方应通过友好协商解决，若协商不成或不愿协商的，任意一方均可向甲方所在地人民法院提起诉讼。 </w:t>
      </w:r>
    </w:p>
    <w:p w14:paraId="2B0CBDA5">
      <w:pPr>
        <w:pStyle w:val="13"/>
        <w:adjustRightInd w:val="0"/>
        <w:spacing w:line="520" w:lineRule="exact"/>
        <w:ind w:firstLine="560"/>
        <w:textAlignment w:val="baseline"/>
        <w:rPr>
          <w:rFonts w:hint="eastAsia"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lang w:val="en-US" w:eastAsia="zh-CN"/>
        </w:rPr>
        <w:t>5、本次合同的有效期限为签订合同之日起6个月内，期限届满后，合同自动终止，双方不承担任何法律责任及其义务。</w:t>
      </w:r>
    </w:p>
    <w:p w14:paraId="62EFDDCB">
      <w:pPr>
        <w:spacing w:line="600" w:lineRule="exact"/>
        <w:ind w:left="48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w:t>
      </w:r>
      <w:r>
        <w:rPr>
          <w:rFonts w:cs="MS Mincho" w:asciiTheme="minorEastAsia" w:hAnsiTheme="minorEastAsia" w:eastAsiaTheme="minorEastAsia"/>
          <w:color w:val="auto"/>
          <w:sz w:val="28"/>
          <w:szCs w:val="28"/>
        </w:rPr>
        <w:t>以下无正文</w:t>
      </w:r>
      <w:r>
        <w:rPr>
          <w:rFonts w:hint="eastAsia" w:cs="宋体" w:asciiTheme="minorEastAsia" w:hAnsiTheme="minorEastAsia" w:eastAsiaTheme="minorEastAsia"/>
          <w:color w:val="auto"/>
          <w:sz w:val="28"/>
          <w:szCs w:val="28"/>
        </w:rPr>
        <w:t>--------------------</w:t>
      </w:r>
    </w:p>
    <w:p w14:paraId="3552EFBF">
      <w:pPr>
        <w:pStyle w:val="2"/>
        <w:rPr>
          <w:rFonts w:hint="eastAsia"/>
        </w:rPr>
      </w:pPr>
    </w:p>
    <w:p w14:paraId="5E8FCE1A">
      <w:pPr>
        <w:pStyle w:val="2"/>
        <w:rPr>
          <w:rFonts w:hint="eastAsia"/>
        </w:rPr>
      </w:pPr>
    </w:p>
    <w:p w14:paraId="5EC51EF2">
      <w:pPr>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br w:type="page"/>
      </w:r>
    </w:p>
    <w:p w14:paraId="3EA9DACA">
      <w:pPr>
        <w:spacing w:line="360" w:lineRule="auto"/>
        <w:ind w:firstLine="560" w:firstLineChars="200"/>
        <w:rPr>
          <w:rFonts w:hint="default" w:cs="宋体" w:asciiTheme="minorEastAsia" w:hAnsiTheme="minorEastAsia" w:eastAsiaTheme="minorEastAsia"/>
          <w:color w:val="auto"/>
          <w:sz w:val="28"/>
          <w:szCs w:val="28"/>
          <w:lang w:val="en-US" w:eastAsia="zh-CN"/>
        </w:rPr>
      </w:pPr>
      <w:r>
        <w:rPr>
          <w:rFonts w:hint="eastAsia" w:cs="宋体" w:asciiTheme="minorEastAsia" w:hAnsiTheme="minorEastAsia" w:eastAsiaTheme="minorEastAsia"/>
          <w:color w:val="auto"/>
          <w:sz w:val="28"/>
          <w:szCs w:val="28"/>
        </w:rPr>
        <w:t>甲 方：</w:t>
      </w:r>
      <w:r>
        <w:rPr>
          <w:rFonts w:hint="eastAsia" w:cs="宋体" w:asciiTheme="minorEastAsia" w:hAnsiTheme="minorEastAsia" w:eastAsiaTheme="minorEastAsia"/>
          <w:color w:val="auto"/>
          <w:sz w:val="28"/>
          <w:szCs w:val="28"/>
          <w:lang w:val="en-US" w:eastAsia="zh-CN"/>
        </w:rPr>
        <w:t xml:space="preserve">          </w:t>
      </w:r>
    </w:p>
    <w:p w14:paraId="0B34762A">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法定代表人（或授权代表人）   </w:t>
      </w:r>
    </w:p>
    <w:p w14:paraId="34C02EC4">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地  址：                       </w:t>
      </w:r>
    </w:p>
    <w:p w14:paraId="7B4D8E9F">
      <w:pPr>
        <w:spacing w:line="360" w:lineRule="auto"/>
        <w:ind w:firstLine="560" w:firstLineChars="200"/>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电  话：     </w:t>
      </w:r>
    </w:p>
    <w:p w14:paraId="157927FC">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签订时间：    年  </w:t>
      </w:r>
      <w:r>
        <w:rPr>
          <w:rFonts w:hint="eastAsia" w:cs="宋体" w:asciiTheme="minorEastAsia" w:hAnsiTheme="minorEastAsia" w:eastAsiaTheme="minorEastAsia"/>
          <w:color w:val="auto"/>
          <w:sz w:val="28"/>
          <w:szCs w:val="28"/>
          <w:lang w:val="en-US" w:eastAsia="zh-CN"/>
        </w:rPr>
        <w:t xml:space="preserve">   </w:t>
      </w:r>
      <w:r>
        <w:rPr>
          <w:rFonts w:hint="eastAsia" w:cs="宋体" w:asciiTheme="minorEastAsia" w:hAnsiTheme="minorEastAsia" w:eastAsiaTheme="minorEastAsia"/>
          <w:color w:val="auto"/>
          <w:sz w:val="28"/>
          <w:szCs w:val="28"/>
        </w:rPr>
        <w:t xml:space="preserve"> 月  </w:t>
      </w:r>
      <w:r>
        <w:rPr>
          <w:rFonts w:hint="eastAsia" w:cs="宋体" w:asciiTheme="minorEastAsia" w:hAnsiTheme="minorEastAsia" w:eastAsiaTheme="minorEastAsia"/>
          <w:color w:val="auto"/>
          <w:sz w:val="28"/>
          <w:szCs w:val="28"/>
          <w:lang w:val="en-US" w:eastAsia="zh-CN"/>
        </w:rPr>
        <w:t xml:space="preserve">  </w:t>
      </w:r>
      <w:r>
        <w:rPr>
          <w:rFonts w:hint="eastAsia" w:cs="宋体" w:asciiTheme="minorEastAsia" w:hAnsiTheme="minorEastAsia" w:eastAsiaTheme="minorEastAsia"/>
          <w:color w:val="auto"/>
          <w:sz w:val="28"/>
          <w:szCs w:val="28"/>
        </w:rPr>
        <w:t xml:space="preserve"> 日</w:t>
      </w:r>
    </w:p>
    <w:p w14:paraId="23DEEB78">
      <w:pPr>
        <w:spacing w:line="360" w:lineRule="auto"/>
        <w:ind w:left="480"/>
        <w:rPr>
          <w:rFonts w:cs="宋体" w:asciiTheme="minorEastAsia" w:hAnsiTheme="minorEastAsia" w:eastAsiaTheme="minorEastAsia"/>
          <w:color w:val="auto"/>
          <w:sz w:val="28"/>
          <w:szCs w:val="28"/>
        </w:rPr>
      </w:pPr>
    </w:p>
    <w:p w14:paraId="6A229BE0">
      <w:pPr>
        <w:spacing w:line="360" w:lineRule="auto"/>
        <w:ind w:left="480"/>
        <w:rPr>
          <w:rFonts w:cs="宋体" w:asciiTheme="minorEastAsia" w:hAnsiTheme="minorEastAsia" w:eastAsiaTheme="minorEastAsia"/>
          <w:color w:val="auto"/>
          <w:sz w:val="28"/>
          <w:szCs w:val="28"/>
        </w:rPr>
      </w:pPr>
    </w:p>
    <w:p w14:paraId="28A39A52">
      <w:pPr>
        <w:spacing w:line="360" w:lineRule="auto"/>
        <w:ind w:left="480"/>
        <w:rPr>
          <w:rFonts w:cs="宋体" w:asciiTheme="minorEastAsia" w:hAnsiTheme="minorEastAsia" w:eastAsiaTheme="minorEastAsia"/>
          <w:color w:val="auto"/>
          <w:sz w:val="28"/>
          <w:szCs w:val="28"/>
        </w:rPr>
      </w:pPr>
    </w:p>
    <w:p w14:paraId="7A7FDD72">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乙 方：    </w:t>
      </w:r>
    </w:p>
    <w:p w14:paraId="39C8879B">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法定代表人（或授权代表人）   </w:t>
      </w:r>
    </w:p>
    <w:p w14:paraId="5BC301EB">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地  址：                       </w:t>
      </w:r>
    </w:p>
    <w:p w14:paraId="37DFA0BD">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电  话：  </w:t>
      </w:r>
    </w:p>
    <w:p w14:paraId="6F133394">
      <w:pPr>
        <w:spacing w:line="360" w:lineRule="auto"/>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 xml:space="preserve">签订时间：  </w:t>
      </w:r>
      <w:r>
        <w:rPr>
          <w:rFonts w:hint="eastAsia" w:cs="宋体" w:asciiTheme="minorEastAsia" w:hAnsiTheme="minorEastAsia" w:eastAsiaTheme="minorEastAsia"/>
          <w:color w:val="auto"/>
          <w:sz w:val="28"/>
          <w:szCs w:val="28"/>
          <w:lang w:val="en-US" w:eastAsia="zh-CN"/>
        </w:rPr>
        <w:t xml:space="preserve"> </w:t>
      </w:r>
      <w:r>
        <w:rPr>
          <w:rFonts w:hint="eastAsia" w:cs="宋体" w:asciiTheme="minorEastAsia" w:hAnsiTheme="minorEastAsia" w:eastAsiaTheme="minorEastAsia"/>
          <w:color w:val="auto"/>
          <w:sz w:val="28"/>
          <w:szCs w:val="28"/>
        </w:rPr>
        <w:t xml:space="preserve">  年  </w:t>
      </w:r>
      <w:r>
        <w:rPr>
          <w:rFonts w:hint="eastAsia" w:cs="宋体" w:asciiTheme="minorEastAsia" w:hAnsiTheme="minorEastAsia" w:eastAsiaTheme="minorEastAsia"/>
          <w:color w:val="auto"/>
          <w:sz w:val="28"/>
          <w:szCs w:val="28"/>
          <w:lang w:val="en-US" w:eastAsia="zh-CN"/>
        </w:rPr>
        <w:t xml:space="preserve">   </w:t>
      </w:r>
      <w:r>
        <w:rPr>
          <w:rFonts w:hint="eastAsia" w:cs="宋体" w:asciiTheme="minorEastAsia" w:hAnsiTheme="minorEastAsia" w:eastAsiaTheme="minorEastAsia"/>
          <w:color w:val="auto"/>
          <w:sz w:val="28"/>
          <w:szCs w:val="28"/>
        </w:rPr>
        <w:t xml:space="preserve"> 月 </w:t>
      </w:r>
      <w:r>
        <w:rPr>
          <w:rFonts w:hint="eastAsia" w:cs="宋体" w:asciiTheme="minorEastAsia" w:hAnsiTheme="minorEastAsia" w:eastAsiaTheme="minorEastAsia"/>
          <w:color w:val="auto"/>
          <w:sz w:val="28"/>
          <w:szCs w:val="28"/>
          <w:lang w:val="en-US" w:eastAsia="zh-CN"/>
        </w:rPr>
        <w:t xml:space="preserve">   </w:t>
      </w:r>
      <w:r>
        <w:rPr>
          <w:rFonts w:hint="eastAsia" w:cs="宋体" w:asciiTheme="minorEastAsia" w:hAnsiTheme="minorEastAsia" w:eastAsiaTheme="minorEastAsia"/>
          <w:color w:val="auto"/>
          <w:sz w:val="28"/>
          <w:szCs w:val="28"/>
        </w:rPr>
        <w:t xml:space="preserve">  日</w:t>
      </w:r>
    </w:p>
    <w:sectPr>
      <w:headerReference r:id="rId3" w:type="default"/>
      <w:footerReference r:id="rId4" w:type="default"/>
      <w:pgSz w:w="11906" w:h="16838"/>
      <w:pgMar w:top="1304" w:right="1417" w:bottom="935"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7846F">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14:paraId="57029B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38C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C7683"/>
    <w:multiLevelType w:val="singleLevel"/>
    <w:tmpl w:val="577C7683"/>
    <w:lvl w:ilvl="0" w:tentative="0">
      <w:start w:val="2"/>
      <w:numFmt w:val="chineseCounting"/>
      <w:suff w:val="nothing"/>
      <w:lvlText w:val="%1、"/>
      <w:lvlJc w:val="left"/>
    </w:lvl>
  </w:abstractNum>
  <w:abstractNum w:abstractNumId="1">
    <w:nsid w:val="577C7EE4"/>
    <w:multiLevelType w:val="singleLevel"/>
    <w:tmpl w:val="577C7EE4"/>
    <w:lvl w:ilvl="0" w:tentative="0">
      <w:start w:val="5"/>
      <w:numFmt w:val="chineseCounting"/>
      <w:suff w:val="nothing"/>
      <w:lvlText w:val="%1、"/>
      <w:lvlJc w:val="left"/>
    </w:lvl>
  </w:abstractNum>
  <w:abstractNum w:abstractNumId="2">
    <w:nsid w:val="577C8118"/>
    <w:multiLevelType w:val="singleLevel"/>
    <w:tmpl w:val="577C8118"/>
    <w:lvl w:ilvl="0" w:tentative="0">
      <w:start w:val="1"/>
      <w:numFmt w:val="decimal"/>
      <w:suff w:val="nothing"/>
      <w:lvlText w:val="%1、"/>
      <w:lvlJc w:val="left"/>
    </w:lvl>
  </w:abstractNum>
  <w:abstractNum w:abstractNumId="3">
    <w:nsid w:val="7FEE7F45"/>
    <w:multiLevelType w:val="singleLevel"/>
    <w:tmpl w:val="7FEE7F45"/>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OThiNjBlZGE4Nzc2NmY2MGJlMDMyZGI5YzIzOGUifQ=="/>
  </w:docVars>
  <w:rsids>
    <w:rsidRoot w:val="006A45D2"/>
    <w:rsid w:val="00002E59"/>
    <w:rsid w:val="0000726E"/>
    <w:rsid w:val="00014EB2"/>
    <w:rsid w:val="00015DE7"/>
    <w:rsid w:val="0001769D"/>
    <w:rsid w:val="00023E83"/>
    <w:rsid w:val="0002440A"/>
    <w:rsid w:val="00026770"/>
    <w:rsid w:val="00027954"/>
    <w:rsid w:val="00030859"/>
    <w:rsid w:val="0003176A"/>
    <w:rsid w:val="00041B31"/>
    <w:rsid w:val="00041D97"/>
    <w:rsid w:val="00042347"/>
    <w:rsid w:val="00053421"/>
    <w:rsid w:val="0006543A"/>
    <w:rsid w:val="000819E5"/>
    <w:rsid w:val="0008294C"/>
    <w:rsid w:val="00082A00"/>
    <w:rsid w:val="00084474"/>
    <w:rsid w:val="0009130C"/>
    <w:rsid w:val="000A26EC"/>
    <w:rsid w:val="000B35A5"/>
    <w:rsid w:val="000B6407"/>
    <w:rsid w:val="000B65D6"/>
    <w:rsid w:val="000C649E"/>
    <w:rsid w:val="000D1B38"/>
    <w:rsid w:val="000D1E52"/>
    <w:rsid w:val="000D288B"/>
    <w:rsid w:val="000E110C"/>
    <w:rsid w:val="001111C0"/>
    <w:rsid w:val="0013035A"/>
    <w:rsid w:val="00131438"/>
    <w:rsid w:val="001369BE"/>
    <w:rsid w:val="00162179"/>
    <w:rsid w:val="00170331"/>
    <w:rsid w:val="00176007"/>
    <w:rsid w:val="001807EC"/>
    <w:rsid w:val="001B1C6E"/>
    <w:rsid w:val="001B6E06"/>
    <w:rsid w:val="001D2FE1"/>
    <w:rsid w:val="001E01C5"/>
    <w:rsid w:val="001E37BE"/>
    <w:rsid w:val="00204E4B"/>
    <w:rsid w:val="002129E3"/>
    <w:rsid w:val="00212ACD"/>
    <w:rsid w:val="00221E2E"/>
    <w:rsid w:val="00230FAA"/>
    <w:rsid w:val="00233F44"/>
    <w:rsid w:val="002374B5"/>
    <w:rsid w:val="00241776"/>
    <w:rsid w:val="00244B25"/>
    <w:rsid w:val="00274998"/>
    <w:rsid w:val="002867C9"/>
    <w:rsid w:val="002959C0"/>
    <w:rsid w:val="002B3A80"/>
    <w:rsid w:val="002C6DCE"/>
    <w:rsid w:val="002D2349"/>
    <w:rsid w:val="002D2F0C"/>
    <w:rsid w:val="002E280B"/>
    <w:rsid w:val="002F02F4"/>
    <w:rsid w:val="002F364A"/>
    <w:rsid w:val="002F7DA3"/>
    <w:rsid w:val="003079B9"/>
    <w:rsid w:val="0031582B"/>
    <w:rsid w:val="00350D67"/>
    <w:rsid w:val="00361D53"/>
    <w:rsid w:val="003A022A"/>
    <w:rsid w:val="003B628D"/>
    <w:rsid w:val="003C4BFF"/>
    <w:rsid w:val="003C5927"/>
    <w:rsid w:val="003E0270"/>
    <w:rsid w:val="00411340"/>
    <w:rsid w:val="00413CC0"/>
    <w:rsid w:val="004227D8"/>
    <w:rsid w:val="00434CCD"/>
    <w:rsid w:val="0044657B"/>
    <w:rsid w:val="004674C2"/>
    <w:rsid w:val="00492B70"/>
    <w:rsid w:val="004C1AA9"/>
    <w:rsid w:val="004C4C2E"/>
    <w:rsid w:val="004C66D9"/>
    <w:rsid w:val="004D535B"/>
    <w:rsid w:val="004D54A5"/>
    <w:rsid w:val="004D5A0B"/>
    <w:rsid w:val="005015C9"/>
    <w:rsid w:val="00504D83"/>
    <w:rsid w:val="00506CE0"/>
    <w:rsid w:val="00513AD9"/>
    <w:rsid w:val="00513C5B"/>
    <w:rsid w:val="00540751"/>
    <w:rsid w:val="00543F45"/>
    <w:rsid w:val="00547389"/>
    <w:rsid w:val="00550DCF"/>
    <w:rsid w:val="005539A0"/>
    <w:rsid w:val="00556B5C"/>
    <w:rsid w:val="0057636D"/>
    <w:rsid w:val="00586E9D"/>
    <w:rsid w:val="005A33FB"/>
    <w:rsid w:val="005B2271"/>
    <w:rsid w:val="005D36CD"/>
    <w:rsid w:val="005F0F68"/>
    <w:rsid w:val="005F7E56"/>
    <w:rsid w:val="00611AF9"/>
    <w:rsid w:val="006215E4"/>
    <w:rsid w:val="0062304A"/>
    <w:rsid w:val="00646FDE"/>
    <w:rsid w:val="00674C7A"/>
    <w:rsid w:val="0068728C"/>
    <w:rsid w:val="00693D31"/>
    <w:rsid w:val="006A45D2"/>
    <w:rsid w:val="006A7745"/>
    <w:rsid w:val="006B4F22"/>
    <w:rsid w:val="006C21AD"/>
    <w:rsid w:val="006C2469"/>
    <w:rsid w:val="007049B2"/>
    <w:rsid w:val="00715B2F"/>
    <w:rsid w:val="007255CE"/>
    <w:rsid w:val="00731AEB"/>
    <w:rsid w:val="00743AC3"/>
    <w:rsid w:val="00746701"/>
    <w:rsid w:val="00747859"/>
    <w:rsid w:val="00751BEF"/>
    <w:rsid w:val="0075647C"/>
    <w:rsid w:val="00764782"/>
    <w:rsid w:val="007767CD"/>
    <w:rsid w:val="00780EF6"/>
    <w:rsid w:val="00781956"/>
    <w:rsid w:val="0079797F"/>
    <w:rsid w:val="007B0CB6"/>
    <w:rsid w:val="007B526A"/>
    <w:rsid w:val="007B5A40"/>
    <w:rsid w:val="007C075B"/>
    <w:rsid w:val="007C35D5"/>
    <w:rsid w:val="007C3CC4"/>
    <w:rsid w:val="007D3197"/>
    <w:rsid w:val="007E3FDD"/>
    <w:rsid w:val="007F2389"/>
    <w:rsid w:val="007F31EC"/>
    <w:rsid w:val="00814CD7"/>
    <w:rsid w:val="00823FB1"/>
    <w:rsid w:val="0084750A"/>
    <w:rsid w:val="0086459D"/>
    <w:rsid w:val="00880ADF"/>
    <w:rsid w:val="008A0B28"/>
    <w:rsid w:val="008A64A3"/>
    <w:rsid w:val="008A7E0C"/>
    <w:rsid w:val="008B581A"/>
    <w:rsid w:val="008C53B0"/>
    <w:rsid w:val="008D4258"/>
    <w:rsid w:val="008D763A"/>
    <w:rsid w:val="008D78F3"/>
    <w:rsid w:val="008E3BF4"/>
    <w:rsid w:val="008E4831"/>
    <w:rsid w:val="0090028F"/>
    <w:rsid w:val="00907421"/>
    <w:rsid w:val="009168A6"/>
    <w:rsid w:val="00926F04"/>
    <w:rsid w:val="00931133"/>
    <w:rsid w:val="009327E5"/>
    <w:rsid w:val="00945767"/>
    <w:rsid w:val="009463B7"/>
    <w:rsid w:val="00950D77"/>
    <w:rsid w:val="0096003B"/>
    <w:rsid w:val="00963077"/>
    <w:rsid w:val="009705DD"/>
    <w:rsid w:val="00971265"/>
    <w:rsid w:val="0097168B"/>
    <w:rsid w:val="0098296F"/>
    <w:rsid w:val="009A6CF4"/>
    <w:rsid w:val="009A7859"/>
    <w:rsid w:val="009C2791"/>
    <w:rsid w:val="009E5681"/>
    <w:rsid w:val="009E56E3"/>
    <w:rsid w:val="009F25B8"/>
    <w:rsid w:val="009F7348"/>
    <w:rsid w:val="00A358C7"/>
    <w:rsid w:val="00A373CE"/>
    <w:rsid w:val="00A51DE1"/>
    <w:rsid w:val="00A53E4F"/>
    <w:rsid w:val="00A53E95"/>
    <w:rsid w:val="00A541C9"/>
    <w:rsid w:val="00A547D9"/>
    <w:rsid w:val="00A67D3C"/>
    <w:rsid w:val="00A82804"/>
    <w:rsid w:val="00A87EFC"/>
    <w:rsid w:val="00A90E97"/>
    <w:rsid w:val="00AA286F"/>
    <w:rsid w:val="00AC4A3C"/>
    <w:rsid w:val="00AC50F2"/>
    <w:rsid w:val="00AC69F4"/>
    <w:rsid w:val="00AD541D"/>
    <w:rsid w:val="00AD5B9D"/>
    <w:rsid w:val="00AE1DAA"/>
    <w:rsid w:val="00AF4267"/>
    <w:rsid w:val="00B060A5"/>
    <w:rsid w:val="00B1500F"/>
    <w:rsid w:val="00B231AA"/>
    <w:rsid w:val="00B5626A"/>
    <w:rsid w:val="00B61755"/>
    <w:rsid w:val="00B84A46"/>
    <w:rsid w:val="00B84BE2"/>
    <w:rsid w:val="00B93F72"/>
    <w:rsid w:val="00B975BC"/>
    <w:rsid w:val="00BA0708"/>
    <w:rsid w:val="00BD244A"/>
    <w:rsid w:val="00BD2949"/>
    <w:rsid w:val="00BD6954"/>
    <w:rsid w:val="00BE1A21"/>
    <w:rsid w:val="00C00F31"/>
    <w:rsid w:val="00C01A31"/>
    <w:rsid w:val="00C16CEF"/>
    <w:rsid w:val="00C31267"/>
    <w:rsid w:val="00C52EFD"/>
    <w:rsid w:val="00C53527"/>
    <w:rsid w:val="00C57661"/>
    <w:rsid w:val="00C57D1F"/>
    <w:rsid w:val="00C6565F"/>
    <w:rsid w:val="00C67FDE"/>
    <w:rsid w:val="00C72640"/>
    <w:rsid w:val="00C9444A"/>
    <w:rsid w:val="00C94D1E"/>
    <w:rsid w:val="00CA231A"/>
    <w:rsid w:val="00CA39A3"/>
    <w:rsid w:val="00CB51D4"/>
    <w:rsid w:val="00CD4CCA"/>
    <w:rsid w:val="00CE3F5D"/>
    <w:rsid w:val="00CF350D"/>
    <w:rsid w:val="00D24E93"/>
    <w:rsid w:val="00D419E8"/>
    <w:rsid w:val="00D42B22"/>
    <w:rsid w:val="00D42D76"/>
    <w:rsid w:val="00D47773"/>
    <w:rsid w:val="00D71B32"/>
    <w:rsid w:val="00D72803"/>
    <w:rsid w:val="00D72F17"/>
    <w:rsid w:val="00D9236A"/>
    <w:rsid w:val="00D965FA"/>
    <w:rsid w:val="00DA4F8A"/>
    <w:rsid w:val="00DB046F"/>
    <w:rsid w:val="00DB085A"/>
    <w:rsid w:val="00DB247C"/>
    <w:rsid w:val="00DB7A92"/>
    <w:rsid w:val="00DC0E8A"/>
    <w:rsid w:val="00DC2A17"/>
    <w:rsid w:val="00DC47BB"/>
    <w:rsid w:val="00DD0EE9"/>
    <w:rsid w:val="00DD1061"/>
    <w:rsid w:val="00DE329B"/>
    <w:rsid w:val="00DF00FF"/>
    <w:rsid w:val="00E05C3E"/>
    <w:rsid w:val="00E113BF"/>
    <w:rsid w:val="00E20CB9"/>
    <w:rsid w:val="00E22446"/>
    <w:rsid w:val="00E2388C"/>
    <w:rsid w:val="00E248BD"/>
    <w:rsid w:val="00E2659A"/>
    <w:rsid w:val="00E410F3"/>
    <w:rsid w:val="00E42A0E"/>
    <w:rsid w:val="00E44B22"/>
    <w:rsid w:val="00E54DF5"/>
    <w:rsid w:val="00E6240C"/>
    <w:rsid w:val="00E62D60"/>
    <w:rsid w:val="00E634EF"/>
    <w:rsid w:val="00E64418"/>
    <w:rsid w:val="00E66FC9"/>
    <w:rsid w:val="00E672A0"/>
    <w:rsid w:val="00EA48D8"/>
    <w:rsid w:val="00EB1C0E"/>
    <w:rsid w:val="00EC1154"/>
    <w:rsid w:val="00EE3177"/>
    <w:rsid w:val="00EE38A8"/>
    <w:rsid w:val="00EE44CE"/>
    <w:rsid w:val="00F0320F"/>
    <w:rsid w:val="00F033BE"/>
    <w:rsid w:val="00F059D6"/>
    <w:rsid w:val="00F13407"/>
    <w:rsid w:val="00F232E3"/>
    <w:rsid w:val="00F238B7"/>
    <w:rsid w:val="00F26350"/>
    <w:rsid w:val="00F42429"/>
    <w:rsid w:val="00F67A33"/>
    <w:rsid w:val="00F7070F"/>
    <w:rsid w:val="00F84D7D"/>
    <w:rsid w:val="00FB240F"/>
    <w:rsid w:val="00FB5A4D"/>
    <w:rsid w:val="00FC6E6C"/>
    <w:rsid w:val="00FD15D0"/>
    <w:rsid w:val="00FD2A91"/>
    <w:rsid w:val="00FF0A68"/>
    <w:rsid w:val="010130F3"/>
    <w:rsid w:val="01CA216C"/>
    <w:rsid w:val="0280640A"/>
    <w:rsid w:val="02C35178"/>
    <w:rsid w:val="03681C3C"/>
    <w:rsid w:val="03DE5A5A"/>
    <w:rsid w:val="0477289C"/>
    <w:rsid w:val="04D56EB6"/>
    <w:rsid w:val="0616597F"/>
    <w:rsid w:val="07524795"/>
    <w:rsid w:val="08985411"/>
    <w:rsid w:val="08FD6983"/>
    <w:rsid w:val="0BA92DF2"/>
    <w:rsid w:val="0C152877"/>
    <w:rsid w:val="0CFD5EAB"/>
    <w:rsid w:val="0D79391C"/>
    <w:rsid w:val="0ED87C76"/>
    <w:rsid w:val="108D683E"/>
    <w:rsid w:val="10B262A5"/>
    <w:rsid w:val="13897791"/>
    <w:rsid w:val="145D6927"/>
    <w:rsid w:val="14D361BE"/>
    <w:rsid w:val="15A91FEB"/>
    <w:rsid w:val="17B5087D"/>
    <w:rsid w:val="18636337"/>
    <w:rsid w:val="18A7130F"/>
    <w:rsid w:val="19C57119"/>
    <w:rsid w:val="19CF6119"/>
    <w:rsid w:val="1B4C47E6"/>
    <w:rsid w:val="1B8609CD"/>
    <w:rsid w:val="1C7A236C"/>
    <w:rsid w:val="1D632E00"/>
    <w:rsid w:val="209572BF"/>
    <w:rsid w:val="210963B5"/>
    <w:rsid w:val="224570EE"/>
    <w:rsid w:val="2287380C"/>
    <w:rsid w:val="22A65A5B"/>
    <w:rsid w:val="246175D6"/>
    <w:rsid w:val="24A02B8C"/>
    <w:rsid w:val="25AD58BB"/>
    <w:rsid w:val="27C9064C"/>
    <w:rsid w:val="29883BEF"/>
    <w:rsid w:val="2AB033FD"/>
    <w:rsid w:val="2B7B1D52"/>
    <w:rsid w:val="2CCA0ABA"/>
    <w:rsid w:val="2DDC4BB8"/>
    <w:rsid w:val="2E142544"/>
    <w:rsid w:val="2E4E6F64"/>
    <w:rsid w:val="2F776BDF"/>
    <w:rsid w:val="300E50E3"/>
    <w:rsid w:val="3050190A"/>
    <w:rsid w:val="311C3C32"/>
    <w:rsid w:val="31A55C86"/>
    <w:rsid w:val="32D700C1"/>
    <w:rsid w:val="33302030"/>
    <w:rsid w:val="34946B5C"/>
    <w:rsid w:val="34A73A0D"/>
    <w:rsid w:val="360B6D96"/>
    <w:rsid w:val="3632560E"/>
    <w:rsid w:val="36F947DC"/>
    <w:rsid w:val="37D67944"/>
    <w:rsid w:val="382037E8"/>
    <w:rsid w:val="39C071A2"/>
    <w:rsid w:val="3A543DA5"/>
    <w:rsid w:val="3A723C45"/>
    <w:rsid w:val="3AB500B1"/>
    <w:rsid w:val="3B5F4B10"/>
    <w:rsid w:val="3B694997"/>
    <w:rsid w:val="3D0C22B0"/>
    <w:rsid w:val="3D0D2F86"/>
    <w:rsid w:val="40055B41"/>
    <w:rsid w:val="40226385"/>
    <w:rsid w:val="40512B35"/>
    <w:rsid w:val="42051E29"/>
    <w:rsid w:val="42C3741F"/>
    <w:rsid w:val="43470EAE"/>
    <w:rsid w:val="43544E16"/>
    <w:rsid w:val="45EF7078"/>
    <w:rsid w:val="47C56238"/>
    <w:rsid w:val="47D14A76"/>
    <w:rsid w:val="48A125A1"/>
    <w:rsid w:val="491F1A22"/>
    <w:rsid w:val="49477C89"/>
    <w:rsid w:val="498F7443"/>
    <w:rsid w:val="4AAF6DD6"/>
    <w:rsid w:val="4AF31F03"/>
    <w:rsid w:val="4BD25472"/>
    <w:rsid w:val="4E2445E8"/>
    <w:rsid w:val="4E30647F"/>
    <w:rsid w:val="4EDF237F"/>
    <w:rsid w:val="4F4B7CDC"/>
    <w:rsid w:val="523F504B"/>
    <w:rsid w:val="531225F7"/>
    <w:rsid w:val="53663352"/>
    <w:rsid w:val="536F6637"/>
    <w:rsid w:val="5434762A"/>
    <w:rsid w:val="54A96ACC"/>
    <w:rsid w:val="55825812"/>
    <w:rsid w:val="576710A0"/>
    <w:rsid w:val="5778511F"/>
    <w:rsid w:val="57AC6B77"/>
    <w:rsid w:val="586D28A7"/>
    <w:rsid w:val="5A117165"/>
    <w:rsid w:val="5A614AA0"/>
    <w:rsid w:val="5B7413D0"/>
    <w:rsid w:val="5B950B5F"/>
    <w:rsid w:val="5BBA0483"/>
    <w:rsid w:val="5C8C6F77"/>
    <w:rsid w:val="5D1E6B9C"/>
    <w:rsid w:val="5D7F5E96"/>
    <w:rsid w:val="5EC00ADA"/>
    <w:rsid w:val="5ECA3D86"/>
    <w:rsid w:val="5FE11CB2"/>
    <w:rsid w:val="5FF4730D"/>
    <w:rsid w:val="60223B6C"/>
    <w:rsid w:val="61C52A00"/>
    <w:rsid w:val="636368BF"/>
    <w:rsid w:val="637F5A87"/>
    <w:rsid w:val="64030466"/>
    <w:rsid w:val="64065A90"/>
    <w:rsid w:val="6632511D"/>
    <w:rsid w:val="6691759B"/>
    <w:rsid w:val="67892A30"/>
    <w:rsid w:val="68346E1F"/>
    <w:rsid w:val="6A3A2708"/>
    <w:rsid w:val="6A957AF2"/>
    <w:rsid w:val="6AD911A2"/>
    <w:rsid w:val="6ADC37BF"/>
    <w:rsid w:val="6AE461D0"/>
    <w:rsid w:val="6BFD39ED"/>
    <w:rsid w:val="6C130AD4"/>
    <w:rsid w:val="6C4202F9"/>
    <w:rsid w:val="6C5B35E4"/>
    <w:rsid w:val="6CEF1588"/>
    <w:rsid w:val="6D0B213A"/>
    <w:rsid w:val="6E493B3A"/>
    <w:rsid w:val="6F4B28A2"/>
    <w:rsid w:val="70BF74C3"/>
    <w:rsid w:val="71391308"/>
    <w:rsid w:val="717B2ACE"/>
    <w:rsid w:val="719454D2"/>
    <w:rsid w:val="72DC25AE"/>
    <w:rsid w:val="72FC4EAA"/>
    <w:rsid w:val="73262C0E"/>
    <w:rsid w:val="75541AA0"/>
    <w:rsid w:val="76264DA7"/>
    <w:rsid w:val="76432944"/>
    <w:rsid w:val="78414C61"/>
    <w:rsid w:val="7866100F"/>
    <w:rsid w:val="78A51BEC"/>
    <w:rsid w:val="78CA2BDE"/>
    <w:rsid w:val="793B5B55"/>
    <w:rsid w:val="7AEB4245"/>
    <w:rsid w:val="7C587575"/>
    <w:rsid w:val="7C705C53"/>
    <w:rsid w:val="7D9F66B2"/>
    <w:rsid w:val="7DB36C42"/>
    <w:rsid w:val="7DE70289"/>
    <w:rsid w:val="7E6412C6"/>
    <w:rsid w:val="7E811A50"/>
    <w:rsid w:val="7E967BCB"/>
    <w:rsid w:val="7EB56A4E"/>
    <w:rsid w:val="7F4E65E2"/>
    <w:rsid w:val="7F980247"/>
    <w:rsid w:val="7FDF548C"/>
    <w:rsid w:val="DBDE040B"/>
    <w:rsid w:val="E4FDD7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iPriority="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Document Map"/>
    <w:basedOn w:val="1"/>
    <w:semiHidden/>
    <w:qFormat/>
    <w:uiPriority w:val="0"/>
    <w:pPr>
      <w:shd w:val="clear" w:color="auto" w:fill="000080"/>
    </w:pPr>
  </w:style>
  <w:style w:type="paragraph" w:styleId="4">
    <w:name w:val="annotation text"/>
    <w:basedOn w:val="1"/>
    <w:semiHidden/>
    <w:unhideWhenUsed/>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5"/>
    <w:basedOn w:val="1"/>
    <w:qFormat/>
    <w:uiPriority w:val="0"/>
    <w:pPr>
      <w:widowControl/>
      <w:spacing w:after="160" w:line="240" w:lineRule="exact"/>
      <w:jc w:val="left"/>
    </w:pPr>
    <w:rPr>
      <w:szCs w:val="20"/>
    </w:rPr>
  </w:style>
  <w:style w:type="paragraph" w:styleId="11">
    <w:name w:val="List Paragraph"/>
    <w:basedOn w:val="1"/>
    <w:qFormat/>
    <w:uiPriority w:val="0"/>
    <w:pPr>
      <w:ind w:firstLine="420" w:firstLineChars="200"/>
    </w:pPr>
    <w:rPr>
      <w:rFonts w:ascii="Calibri" w:hAnsi="Calibri"/>
      <w:szCs w:val="22"/>
    </w:rPr>
  </w:style>
  <w:style w:type="paragraph" w:customStyle="1" w:styleId="12">
    <w:name w:val="_Style 1"/>
    <w:basedOn w:val="1"/>
    <w:qFormat/>
    <w:uiPriority w:val="0"/>
    <w:pPr>
      <w:ind w:firstLine="420" w:firstLineChars="200"/>
    </w:pPr>
    <w:rPr>
      <w:rFonts w:ascii="Calibri" w:hAnsi="Calibri"/>
      <w:szCs w:val="22"/>
    </w:rPr>
  </w:style>
  <w:style w:type="paragraph" w:customStyle="1" w:styleId="13">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2327</Words>
  <Characters>2405</Characters>
  <Lines>17</Lines>
  <Paragraphs>4</Paragraphs>
  <TotalTime>17</TotalTime>
  <ScaleCrop>false</ScaleCrop>
  <LinksUpToDate>false</LinksUpToDate>
  <CharactersWithSpaces>2566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2020-04-02T00:18:00Z</dcterms:created>
  <dc:creator>微软用户</dc:creator>
  <cp:lastModifiedBy>凸^-^凸</cp:lastModifiedBy>
  <cp:lastPrinted>2018-06-07T23:35:00Z</cp:lastPrinted>
  <dcterms:modified xsi:type="dcterms:W3CDTF">2026-03-24T08:06:38Z</dcterms:modified>
  <dc:title>合  同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4762E40F72D142BBBEEB11079B4EC668_13</vt:lpwstr>
  </property>
  <property fmtid="{D5CDD505-2E9C-101B-9397-08002B2CF9AE}" pid="4" name="KSOTemplateDocerSaveRecord">
    <vt:lpwstr>eyJoZGlkIjoiMGI0OGE5MTEyNTFlYzFkMGM2MTFkZDQ5MzE2YmQ1MDkiLCJ1c2VySWQiOiI3NjM4MDgwMjcifQ==</vt:lpwstr>
  </property>
</Properties>
</file>