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E5F32">
      <w:pPr>
        <w:rPr>
          <w:rFonts w:ascii="Times New Roman" w:hAnsi="Times New Roman" w:eastAsia="方正黑体简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黑体简体" w:cs="Times New Roman"/>
          <w:color w:val="000000"/>
          <w:kern w:val="0"/>
          <w:sz w:val="32"/>
          <w:szCs w:val="32"/>
        </w:rPr>
        <w:t>附件1</w:t>
      </w:r>
    </w:p>
    <w:p w14:paraId="4126C56D">
      <w:pPr>
        <w:spacing w:line="500" w:lineRule="exact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bookmarkStart w:id="0" w:name="_Hlk175732939"/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</w:rPr>
        <w:t>德阳高新国有资本投资运营有限公司</w:t>
      </w:r>
      <w:bookmarkEnd w:id="0"/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</w:rPr>
        <w:t>下属子公司</w:t>
      </w:r>
    </w:p>
    <w:p w14:paraId="0770C34A">
      <w:pPr>
        <w:spacing w:line="500" w:lineRule="exact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</w:rPr>
        <w:t>竞聘岗位职责与任职要求</w:t>
      </w:r>
    </w:p>
    <w:p w14:paraId="0C009573">
      <w:pPr>
        <w:jc w:val="center"/>
      </w:pPr>
    </w:p>
    <w:tbl>
      <w:tblPr>
        <w:tblStyle w:val="6"/>
        <w:tblW w:w="14207" w:type="dxa"/>
        <w:tblInd w:w="-5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110"/>
        <w:gridCol w:w="1311"/>
        <w:gridCol w:w="1014"/>
        <w:gridCol w:w="5219"/>
        <w:gridCol w:w="4770"/>
      </w:tblGrid>
      <w:tr w14:paraId="5658B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20CA9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C657E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color w:val="000000"/>
                <w:kern w:val="0"/>
                <w:sz w:val="24"/>
              </w:rPr>
              <w:t>公司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E7228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color w:val="000000"/>
                <w:kern w:val="0"/>
                <w:sz w:val="24"/>
              </w:rPr>
              <w:t>岗位名称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E4B37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color w:val="000000"/>
                <w:kern w:val="0"/>
                <w:sz w:val="22"/>
                <w:szCs w:val="22"/>
              </w:rPr>
              <w:t>人数</w:t>
            </w:r>
          </w:p>
        </w:tc>
        <w:tc>
          <w:tcPr>
            <w:tcW w:w="5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838ED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color w:val="000000"/>
                <w:kern w:val="0"/>
                <w:sz w:val="24"/>
              </w:rPr>
              <w:t>岗位职责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C9B8F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color w:val="000000"/>
                <w:kern w:val="0"/>
                <w:sz w:val="24"/>
              </w:rPr>
              <w:t>任职要求</w:t>
            </w:r>
          </w:p>
        </w:tc>
      </w:tr>
      <w:tr w14:paraId="53D38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0085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CADF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简体" w:cs="Times New Roman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广投建材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公司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4B24E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  <w:t>结算中心</w:t>
            </w:r>
          </w:p>
          <w:p w14:paraId="6D3BF8E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  <w:t>副主任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8E45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简体" w:cs="Times New Roman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77F76">
            <w:pPr>
              <w:pStyle w:val="2"/>
              <w:widowControl/>
              <w:spacing w:line="240" w:lineRule="exact"/>
              <w:ind w:firstLine="0" w:firstLineChars="0"/>
              <w:jc w:val="left"/>
              <w:rPr>
                <w:rFonts w:hint="eastAsia" w:eastAsia="方正仿宋简体" w:cs="Times New Roman"/>
                <w:b w:val="0"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 w:val="0"/>
                <w:sz w:val="21"/>
                <w:szCs w:val="21"/>
              </w:rPr>
              <w:t>1.负责统筹安排结算中心全面工作；</w:t>
            </w:r>
          </w:p>
          <w:p w14:paraId="69E46D25">
            <w:pPr>
              <w:pStyle w:val="2"/>
              <w:widowControl/>
              <w:spacing w:line="240" w:lineRule="exact"/>
              <w:ind w:firstLine="0" w:firstLineChars="0"/>
              <w:jc w:val="left"/>
              <w:rPr>
                <w:rFonts w:hint="eastAsia" w:eastAsia="方正仿宋简体" w:cs="Times New Roman"/>
                <w:b w:val="0"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 w:val="0"/>
                <w:sz w:val="21"/>
                <w:szCs w:val="21"/>
              </w:rPr>
              <w:t>2.负责各项业务结算进度的安排、结算资料的审核工作；</w:t>
            </w:r>
          </w:p>
          <w:p w14:paraId="35B92170">
            <w:pPr>
              <w:pStyle w:val="2"/>
              <w:widowControl/>
              <w:spacing w:line="240" w:lineRule="exact"/>
              <w:ind w:firstLine="0" w:firstLineChars="0"/>
              <w:jc w:val="left"/>
              <w:rPr>
                <w:rFonts w:hint="eastAsia" w:eastAsia="方正仿宋简体" w:cs="Times New Roman"/>
                <w:b w:val="0"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 w:val="0"/>
                <w:sz w:val="21"/>
                <w:szCs w:val="21"/>
              </w:rPr>
              <w:t>3.负责联动公司相关部门对当日发运数据的上报工作；</w:t>
            </w:r>
          </w:p>
          <w:p w14:paraId="4CE035F4">
            <w:pPr>
              <w:pStyle w:val="2"/>
              <w:widowControl/>
              <w:spacing w:line="240" w:lineRule="exact"/>
              <w:ind w:firstLine="0" w:firstLineChars="0"/>
              <w:jc w:val="left"/>
              <w:rPr>
                <w:rFonts w:hint="eastAsia" w:eastAsia="方正仿宋简体" w:cs="Times New Roman"/>
                <w:b w:val="0"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 w:val="0"/>
                <w:sz w:val="21"/>
                <w:szCs w:val="21"/>
              </w:rPr>
              <w:t>4.负责所有货物的票据管理，联动财务进行票据审核；</w:t>
            </w:r>
          </w:p>
          <w:p w14:paraId="1DE97C0F">
            <w:pPr>
              <w:pStyle w:val="2"/>
              <w:widowControl/>
              <w:spacing w:line="240" w:lineRule="exact"/>
              <w:ind w:firstLine="0" w:firstLineChars="0"/>
              <w:jc w:val="left"/>
              <w:rPr>
                <w:rFonts w:hint="eastAsia" w:eastAsia="方正仿宋简体" w:cs="Times New Roman"/>
                <w:b w:val="0"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 w:val="0"/>
                <w:sz w:val="21"/>
                <w:szCs w:val="21"/>
              </w:rPr>
              <w:t>5.负责所有购销类货物的资金拨付、财务对账、数据分析、部分账款的催收工作；</w:t>
            </w:r>
          </w:p>
          <w:p w14:paraId="24719645">
            <w:pPr>
              <w:pStyle w:val="2"/>
              <w:widowControl/>
              <w:spacing w:line="240" w:lineRule="exact"/>
              <w:ind w:firstLine="0" w:firstLineChars="0"/>
              <w:jc w:val="left"/>
              <w:rPr>
                <w:rFonts w:hint="eastAsia" w:eastAsia="方正仿宋简体" w:cs="Times New Roman"/>
                <w:b w:val="0"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 w:val="0"/>
                <w:sz w:val="21"/>
                <w:szCs w:val="21"/>
              </w:rPr>
              <w:t>6.负责现场收发货等相关管理办法编写及培训工作；</w:t>
            </w:r>
          </w:p>
          <w:p w14:paraId="4E80EF73">
            <w:pPr>
              <w:pStyle w:val="2"/>
              <w:widowControl/>
              <w:spacing w:line="240" w:lineRule="exact"/>
              <w:ind w:firstLine="0" w:firstLineChars="0"/>
              <w:jc w:val="left"/>
              <w:rPr>
                <w:rFonts w:hint="eastAsia" w:eastAsia="方正仿宋简体" w:cs="Times New Roman"/>
                <w:b w:val="0"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 w:val="0"/>
                <w:sz w:val="21"/>
                <w:szCs w:val="21"/>
              </w:rPr>
              <w:t xml:space="preserve">7.负责结算中心经办资料的档案管理工作； </w:t>
            </w:r>
          </w:p>
          <w:p w14:paraId="79290D94">
            <w:pPr>
              <w:pStyle w:val="2"/>
              <w:widowControl/>
              <w:spacing w:line="240" w:lineRule="exact"/>
              <w:ind w:firstLine="0" w:firstLineChars="0"/>
              <w:jc w:val="left"/>
              <w:rPr>
                <w:rFonts w:hint="eastAsia" w:ascii="Times New Roman" w:hAnsi="Times New Roman" w:eastAsia="方正仿宋简体"/>
                <w:szCs w:val="21"/>
              </w:rPr>
            </w:pPr>
            <w:r>
              <w:rPr>
                <w:rFonts w:hint="eastAsia" w:eastAsia="方正仿宋简体" w:cs="Times New Roman"/>
                <w:b w:val="0"/>
                <w:sz w:val="21"/>
                <w:szCs w:val="21"/>
              </w:rPr>
              <w:t>8.完成领导交办的其他工作。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FDAEB">
            <w:pPr>
              <w:widowControl/>
              <w:spacing w:line="240" w:lineRule="exact"/>
              <w:textAlignment w:val="center"/>
              <w:rPr>
                <w:rFonts w:ascii="Times New Roman" w:hAnsi="Times New Roman" w:eastAsia="方正仿宋简体" w:cs="Times New Roman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szCs w:val="21"/>
              </w:rPr>
              <w:t>1.</w:t>
            </w:r>
            <w:r>
              <w:rPr>
                <w:rFonts w:ascii="Times New Roman" w:hAnsi="Times New Roman" w:eastAsia="方正仿宋简体" w:cs="Times New Roman"/>
                <w:szCs w:val="21"/>
              </w:rPr>
              <w:t>年龄4</w:t>
            </w:r>
            <w:r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  <w:t>8</w:t>
            </w:r>
            <w:bookmarkStart w:id="1" w:name="_GoBack"/>
            <w:bookmarkEnd w:id="1"/>
            <w:r>
              <w:rPr>
                <w:rFonts w:ascii="Times New Roman" w:hAnsi="Times New Roman" w:eastAsia="方正仿宋简体" w:cs="Times New Roman"/>
                <w:szCs w:val="21"/>
              </w:rPr>
              <w:t>岁及以下</w:t>
            </w:r>
            <w:r>
              <w:rPr>
                <w:rFonts w:hint="eastAsia" w:ascii="Times New Roman" w:hAnsi="Times New Roman" w:eastAsia="方正仿宋简体" w:cs="Times New Roman"/>
                <w:szCs w:val="21"/>
              </w:rPr>
              <w:t>，大专及以上学历；</w:t>
            </w:r>
          </w:p>
          <w:p w14:paraId="5A6F3F1F">
            <w:pPr>
              <w:widowControl/>
              <w:spacing w:line="240" w:lineRule="exact"/>
              <w:textAlignment w:val="center"/>
              <w:rPr>
                <w:rFonts w:ascii="Times New Roman" w:hAnsi="Times New Roman" w:eastAsia="方正仿宋简体" w:cs="Times New Roman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szCs w:val="21"/>
              </w:rPr>
              <w:t>2.具有两年及以上工作经历；</w:t>
            </w:r>
          </w:p>
          <w:p w14:paraId="0E17BC65">
            <w:pPr>
              <w:widowControl/>
              <w:spacing w:line="240" w:lineRule="exact"/>
              <w:textAlignment w:val="center"/>
              <w:rPr>
                <w:rFonts w:hint="eastAsia" w:ascii="Times New Roman" w:hAnsi="Times New Roman" w:eastAsia="方正仿宋简体" w:cs="Times New Roman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szCs w:val="21"/>
              </w:rPr>
              <w:t>3.具有一定财务知识和写作功底者；了解公司相关结算业务办结流程者优先考虑；</w:t>
            </w:r>
          </w:p>
          <w:p w14:paraId="4D8F1038">
            <w:pPr>
              <w:widowControl/>
              <w:spacing w:line="240" w:lineRule="exact"/>
              <w:textAlignment w:val="center"/>
              <w:rPr>
                <w:rFonts w:hint="eastAsia" w:ascii="Times New Roman" w:hAnsi="Times New Roman" w:eastAsia="方正仿宋简体" w:cs="Times New Roman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方正仿宋简体" w:cs="Times New Roman"/>
                <w:szCs w:val="21"/>
              </w:rPr>
              <w:t>做事严谨仔细、认真负责、学习能力强，有责任心，能承受一定的工作压力，富有团队协作精神；</w:t>
            </w:r>
          </w:p>
          <w:p w14:paraId="1041C83D">
            <w:pPr>
              <w:widowControl/>
              <w:spacing w:line="240" w:lineRule="exact"/>
              <w:textAlignment w:val="center"/>
              <w:rPr>
                <w:rFonts w:hint="eastAsia"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方正仿宋简体" w:cs="Times New Roman"/>
                <w:szCs w:val="21"/>
              </w:rPr>
              <w:t>能熟练运用办公软件以及办公设备操作。</w:t>
            </w:r>
          </w:p>
        </w:tc>
      </w:tr>
      <w:tr w14:paraId="4BA88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0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6B055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3E927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高晟项管公司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D1C4B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  <w:t>工程部</w:t>
            </w:r>
          </w:p>
          <w:p w14:paraId="06C0E425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  <w:t>副部长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61BEE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CBEFD">
            <w:pPr>
              <w:widowControl/>
              <w:spacing w:line="240" w:lineRule="exact"/>
              <w:textAlignment w:val="center"/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  <w:t>1.协助部长组织和管理工程项目施工，确保施工进度和质量符合要求；</w:t>
            </w:r>
          </w:p>
          <w:p w14:paraId="5FE18201">
            <w:pPr>
              <w:widowControl/>
              <w:spacing w:line="240" w:lineRule="exact"/>
              <w:textAlignment w:val="center"/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  <w:t>2.负责制定、修订管理制度，制定项目年度计划;</w:t>
            </w:r>
          </w:p>
          <w:p w14:paraId="5EC99E47">
            <w:pPr>
              <w:widowControl/>
              <w:spacing w:line="240" w:lineRule="exact"/>
              <w:textAlignment w:val="center"/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  <w:t>3.协助部长审核项目资金使用计划及资金支付；</w:t>
            </w:r>
          </w:p>
          <w:p w14:paraId="3124798A">
            <w:pPr>
              <w:widowControl/>
              <w:spacing w:line="240" w:lineRule="exact"/>
              <w:textAlignment w:val="center"/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  <w:t>4.负责项目信息报送工作；</w:t>
            </w:r>
          </w:p>
          <w:p w14:paraId="41AE375B">
            <w:pPr>
              <w:widowControl/>
              <w:spacing w:line="240" w:lineRule="exact"/>
              <w:textAlignment w:val="center"/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  <w:t>5.协助部长配合检查、洽谈等工作；</w:t>
            </w:r>
          </w:p>
          <w:p w14:paraId="0660A248">
            <w:pPr>
              <w:widowControl/>
              <w:spacing w:line="240" w:lineRule="exact"/>
              <w:textAlignment w:val="center"/>
              <w:rPr>
                <w:rFonts w:hint="eastAsia" w:ascii="Times New Roman" w:hAnsi="Times New Roman" w:eastAsia="方正仿宋简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  <w:t>6.领导交办的其他工作。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076D2">
            <w:pPr>
              <w:widowControl/>
              <w:spacing w:line="240" w:lineRule="exact"/>
              <w:textAlignment w:val="center"/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  <w:t>1.年龄48岁以下，大专及以上学历；</w:t>
            </w:r>
          </w:p>
          <w:p w14:paraId="722A346C">
            <w:pPr>
              <w:widowControl/>
              <w:spacing w:line="240" w:lineRule="exact"/>
              <w:textAlignment w:val="center"/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Cs w:val="21"/>
              </w:rPr>
              <w:t>2.具有两年及以上工作经历</w:t>
            </w:r>
            <w:r>
              <w:rPr>
                <w:rFonts w:hint="eastAsia" w:ascii="Times New Roman" w:hAnsi="Times New Roman" w:eastAsia="方正仿宋简体" w:cs="Times New Roman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  <w:t>熟悉工程施工技术、流程和规范，掌握工程质量、进度、成本控制的方法和要点；</w:t>
            </w:r>
          </w:p>
          <w:p w14:paraId="394BB46B">
            <w:pPr>
              <w:widowControl/>
              <w:spacing w:line="240" w:lineRule="exact"/>
              <w:textAlignment w:val="center"/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  <w:t>3.具备较强的问题识别与分析能力，能够在部长指导下独立或协同处理施工中常见的技术与管理问题；</w:t>
            </w:r>
          </w:p>
          <w:p w14:paraId="39FEE7CD">
            <w:pPr>
              <w:widowControl/>
              <w:spacing w:line="240" w:lineRule="exact"/>
              <w:textAlignment w:val="center"/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  <w:t>4.具有相关办理项目全过程报规报建手续经验；</w:t>
            </w:r>
          </w:p>
          <w:p w14:paraId="1FD25220">
            <w:pPr>
              <w:widowControl/>
              <w:spacing w:line="240" w:lineRule="exact"/>
              <w:textAlignment w:val="center"/>
              <w:rPr>
                <w:rFonts w:hint="default" w:ascii="Times New Roman" w:hAnsi="Times New Roman" w:eastAsia="方正仿宋简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Cs w:val="21"/>
                <w:lang w:val="en-US" w:eastAsia="zh-CN"/>
              </w:rPr>
              <w:t>5.工作严谨细致，责任心强，学习能力突出，具备良好的抗压能力和团队协作精神，能够适应施工现场及项目推进中的动态工作节奏。</w:t>
            </w:r>
          </w:p>
          <w:p w14:paraId="1F24FCA1">
            <w:pPr>
              <w:widowControl/>
              <w:spacing w:line="240" w:lineRule="exact"/>
              <w:textAlignment w:val="center"/>
              <w:rPr>
                <w:rFonts w:hint="eastAsia" w:ascii="Times New Roman" w:hAnsi="Times New Roman" w:eastAsia="方正仿宋简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6527651B">
      <w:pPr>
        <w:rPr>
          <w:rFonts w:ascii="Times New Roman" w:hAnsi="Times New Roman" w:eastAsia="方正仿宋简体" w:cs="Times New Roman"/>
          <w:szCs w:val="21"/>
        </w:rPr>
      </w:pPr>
    </w:p>
    <w:sectPr>
      <w:footerReference r:id="rId3" w:type="default"/>
      <w:pgSz w:w="16838" w:h="11906" w:orient="landscape"/>
      <w:pgMar w:top="1417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CFF90C3-D17D-4C55-B22C-3E85125FAB60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76C4593D-6DFF-4524-B1D9-3FF60EC3FEA3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0857EF63-CFBF-430E-82B8-518E4C49F24C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B13CA2EF-5B1F-471D-BC20-B03118592213}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AAA1923F-C696-49F7-9E4A-74DBBB2454C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BD2806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3FD526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FD526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wMzgyNGM5YmY1OGE5ODllOTc5NjcxNzVjN2I5MzMifQ=="/>
  </w:docVars>
  <w:rsids>
    <w:rsidRoot w:val="00726319"/>
    <w:rsid w:val="00040494"/>
    <w:rsid w:val="0051672B"/>
    <w:rsid w:val="005237A5"/>
    <w:rsid w:val="00595A35"/>
    <w:rsid w:val="005C242A"/>
    <w:rsid w:val="00653DF6"/>
    <w:rsid w:val="006702C0"/>
    <w:rsid w:val="00726319"/>
    <w:rsid w:val="0077685F"/>
    <w:rsid w:val="00890F28"/>
    <w:rsid w:val="009579AE"/>
    <w:rsid w:val="00A57598"/>
    <w:rsid w:val="00AE4F3D"/>
    <w:rsid w:val="00BE2CCC"/>
    <w:rsid w:val="00D87ACE"/>
    <w:rsid w:val="00DF479C"/>
    <w:rsid w:val="00E32887"/>
    <w:rsid w:val="00E53891"/>
    <w:rsid w:val="00F51141"/>
    <w:rsid w:val="00F5523E"/>
    <w:rsid w:val="01AA116C"/>
    <w:rsid w:val="03AF05C7"/>
    <w:rsid w:val="05943D23"/>
    <w:rsid w:val="05BB2736"/>
    <w:rsid w:val="066A53F0"/>
    <w:rsid w:val="072D49EE"/>
    <w:rsid w:val="07520C39"/>
    <w:rsid w:val="07D21457"/>
    <w:rsid w:val="099E5E40"/>
    <w:rsid w:val="0A5E4BA3"/>
    <w:rsid w:val="0AF65D7F"/>
    <w:rsid w:val="0B916FE7"/>
    <w:rsid w:val="0BCC6CB3"/>
    <w:rsid w:val="0CA55C5A"/>
    <w:rsid w:val="0E39220B"/>
    <w:rsid w:val="0E3D307F"/>
    <w:rsid w:val="1081433D"/>
    <w:rsid w:val="11420831"/>
    <w:rsid w:val="12922832"/>
    <w:rsid w:val="135C67B3"/>
    <w:rsid w:val="14D0347D"/>
    <w:rsid w:val="150B033E"/>
    <w:rsid w:val="151259D8"/>
    <w:rsid w:val="160D2DD1"/>
    <w:rsid w:val="1A2C1BDD"/>
    <w:rsid w:val="1AF42D7B"/>
    <w:rsid w:val="1CCB2BC8"/>
    <w:rsid w:val="1F1D7285"/>
    <w:rsid w:val="1F3627D8"/>
    <w:rsid w:val="208C6B12"/>
    <w:rsid w:val="22883309"/>
    <w:rsid w:val="230242AA"/>
    <w:rsid w:val="25F070F5"/>
    <w:rsid w:val="282F1614"/>
    <w:rsid w:val="2B153458"/>
    <w:rsid w:val="2E5D1AEE"/>
    <w:rsid w:val="2FB1746F"/>
    <w:rsid w:val="31896DA2"/>
    <w:rsid w:val="33596D28"/>
    <w:rsid w:val="33D127E8"/>
    <w:rsid w:val="33DA14EB"/>
    <w:rsid w:val="34A57D4B"/>
    <w:rsid w:val="34D0301A"/>
    <w:rsid w:val="35415CC5"/>
    <w:rsid w:val="355F614C"/>
    <w:rsid w:val="36C416DE"/>
    <w:rsid w:val="37B93D5C"/>
    <w:rsid w:val="387F13FA"/>
    <w:rsid w:val="3BCC5814"/>
    <w:rsid w:val="3C787DEA"/>
    <w:rsid w:val="3D801355"/>
    <w:rsid w:val="3EEC6CA2"/>
    <w:rsid w:val="407E6FB2"/>
    <w:rsid w:val="44801C3A"/>
    <w:rsid w:val="4A602CC9"/>
    <w:rsid w:val="4BE156B5"/>
    <w:rsid w:val="4FC23C33"/>
    <w:rsid w:val="50526B81"/>
    <w:rsid w:val="52990A97"/>
    <w:rsid w:val="532E2513"/>
    <w:rsid w:val="53DF526A"/>
    <w:rsid w:val="54C142D5"/>
    <w:rsid w:val="55886BA1"/>
    <w:rsid w:val="55C37BD9"/>
    <w:rsid w:val="56010E2D"/>
    <w:rsid w:val="5B5E3094"/>
    <w:rsid w:val="5D3643B7"/>
    <w:rsid w:val="5D616655"/>
    <w:rsid w:val="5E282CCF"/>
    <w:rsid w:val="5E307040"/>
    <w:rsid w:val="5EB757F1"/>
    <w:rsid w:val="602450BF"/>
    <w:rsid w:val="60314BFD"/>
    <w:rsid w:val="614E6EF1"/>
    <w:rsid w:val="622251BF"/>
    <w:rsid w:val="64501CA7"/>
    <w:rsid w:val="65516FAF"/>
    <w:rsid w:val="6607706C"/>
    <w:rsid w:val="667B0788"/>
    <w:rsid w:val="66E14363"/>
    <w:rsid w:val="67C3375D"/>
    <w:rsid w:val="68190914"/>
    <w:rsid w:val="688E4077"/>
    <w:rsid w:val="699D241A"/>
    <w:rsid w:val="6AEA5EDC"/>
    <w:rsid w:val="6C891ED1"/>
    <w:rsid w:val="6E245261"/>
    <w:rsid w:val="6E8F5D83"/>
    <w:rsid w:val="6F800BBD"/>
    <w:rsid w:val="700A66D9"/>
    <w:rsid w:val="71A96B4C"/>
    <w:rsid w:val="71BB4D50"/>
    <w:rsid w:val="73887D59"/>
    <w:rsid w:val="742248BB"/>
    <w:rsid w:val="74732E31"/>
    <w:rsid w:val="74B63986"/>
    <w:rsid w:val="75216D94"/>
    <w:rsid w:val="75707833"/>
    <w:rsid w:val="75D16F0C"/>
    <w:rsid w:val="77F06A94"/>
    <w:rsid w:val="78581665"/>
    <w:rsid w:val="78E8332F"/>
    <w:rsid w:val="79404F19"/>
    <w:rsid w:val="7B6B0126"/>
    <w:rsid w:val="7C230060"/>
    <w:rsid w:val="7C4B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line="560" w:lineRule="exact"/>
      <w:ind w:firstLine="720" w:firstLineChars="200"/>
      <w:outlineLvl w:val="2"/>
    </w:pPr>
    <w:rPr>
      <w:rFonts w:ascii="Times New Roman" w:hAnsi="Times New Roman" w:eastAsia="楷体_GB2312"/>
      <w:b/>
      <w:sz w:val="32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694</Words>
  <Characters>720</Characters>
  <Lines>4</Lines>
  <Paragraphs>1</Paragraphs>
  <TotalTime>0</TotalTime>
  <ScaleCrop>false</ScaleCrop>
  <LinksUpToDate>false</LinksUpToDate>
  <CharactersWithSpaces>721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2023-08-03T03:34:00Z</dcterms:created>
  <dc:creator>Administrator</dc:creator>
  <cp:lastModifiedBy>陈诚</cp:lastModifiedBy>
  <cp:lastPrinted>2026-06-26T07:55:00Z</cp:lastPrinted>
  <dcterms:modified xsi:type="dcterms:W3CDTF">2026-06-26T08:23:24Z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0DB48AC829DE4F8D80C8B389C4D19ECD_13</vt:lpwstr>
  </property>
  <property fmtid="{D5CDD505-2E9C-101B-9397-08002B2CF9AE}" pid="4" name="KSOTemplateDocerSaveRecord">
    <vt:lpwstr>eyJoZGlkIjoiMWEwM2IzNWM5Yzc4MzhmN2YzYjFhNTFiNjdlYjFlZWYiLCJ1c2VySWQiOiI1Mjc4OTkyMTUifQ==</vt:lpwstr>
  </property>
</Properties>
</file>